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D1" w:rsidRPr="00222BD1" w:rsidRDefault="004A0E00" w:rsidP="00222BD1">
      <w:pPr>
        <w:rPr>
          <w:rFonts w:ascii="Verdana" w:eastAsiaTheme="minorEastAsia" w:hAnsi="Verdana" w:cstheme="minorHAnsi"/>
          <w:b/>
          <w:noProof/>
          <w:sz w:val="32"/>
          <w:szCs w:val="32"/>
        </w:rPr>
      </w:pPr>
      <w:r w:rsidRPr="00222BD1">
        <w:rPr>
          <w:rFonts w:ascii="Verdana" w:eastAsiaTheme="minorEastAsia" w:hAnsi="Verdana" w:cstheme="minorHAnsi"/>
          <w:b/>
          <w:noProof/>
          <w:sz w:val="32"/>
          <w:szCs w:val="32"/>
        </w:rPr>
        <w:t xml:space="preserve">PROCES FOR HÅNDTERING AF DEN REGISTREREDES RETTIGHEDER I </w:t>
      </w:r>
      <w:r w:rsidR="00427B4E">
        <w:rPr>
          <w:rFonts w:ascii="Verdana" w:eastAsiaTheme="minorEastAsia" w:hAnsi="Verdana" w:cstheme="minorHAnsi"/>
          <w:b/>
          <w:noProof/>
          <w:sz w:val="32"/>
          <w:szCs w:val="32"/>
        </w:rPr>
        <w:t xml:space="preserve">H/F </w:t>
      </w:r>
      <w:r w:rsidR="001B40E4">
        <w:rPr>
          <w:rFonts w:ascii="Verdana" w:eastAsiaTheme="minorEastAsia" w:hAnsi="Verdana" w:cstheme="minorHAnsi"/>
          <w:b/>
          <w:noProof/>
          <w:sz w:val="32"/>
          <w:szCs w:val="32"/>
        </w:rPr>
        <w:t>FÆLLES EJE</w:t>
      </w:r>
    </w:p>
    <w:p w:rsidR="00222BD1" w:rsidRDefault="00222BD1" w:rsidP="00222BD1">
      <w:pPr>
        <w:rPr>
          <w:rFonts w:asciiTheme="minorHAnsi" w:hAnsiTheme="minorHAnsi"/>
        </w:rPr>
      </w:pPr>
    </w:p>
    <w:p w:rsidR="00222BD1" w:rsidRPr="00222BD1" w:rsidRDefault="00222BD1" w:rsidP="00222BD1">
      <w:pPr>
        <w:rPr>
          <w:rFonts w:ascii="Verdana" w:hAnsi="Verdana"/>
          <w:sz w:val="20"/>
          <w:szCs w:val="20"/>
        </w:rPr>
      </w:pPr>
      <w:r w:rsidRPr="00222BD1">
        <w:rPr>
          <w:rFonts w:ascii="Verdana" w:hAnsi="Verdana"/>
          <w:sz w:val="20"/>
          <w:szCs w:val="20"/>
        </w:rPr>
        <w:t xml:space="preserve">Haveforeningen har en række forpligtelser overfor medlemmerne i forhold til deres personlige oplysninger. </w:t>
      </w:r>
    </w:p>
    <w:p w:rsidR="00222BD1" w:rsidRPr="00222BD1" w:rsidRDefault="00222BD1" w:rsidP="00222BD1">
      <w:pPr>
        <w:rPr>
          <w:rFonts w:ascii="Verdana" w:hAnsi="Verdana"/>
          <w:sz w:val="20"/>
          <w:szCs w:val="20"/>
        </w:rPr>
      </w:pPr>
      <w:r w:rsidRPr="00222BD1">
        <w:rPr>
          <w:rFonts w:ascii="Verdana" w:hAnsi="Verdana"/>
          <w:sz w:val="20"/>
          <w:szCs w:val="20"/>
        </w:rPr>
        <w:t xml:space="preserve">Denne proces beskriver haveforeningens håndtering, når medlemmerne henvender sig om deres rettigheder vedr. deres personlige oplysninger.  </w:t>
      </w:r>
    </w:p>
    <w:p w:rsidR="00222BD1" w:rsidRPr="00222BD1" w:rsidRDefault="00222BD1" w:rsidP="00222BD1">
      <w:pPr>
        <w:rPr>
          <w:rFonts w:ascii="Verdana" w:hAnsi="Verdana"/>
          <w:sz w:val="20"/>
          <w:szCs w:val="20"/>
        </w:rPr>
      </w:pPr>
      <w:r w:rsidRPr="00222BD1">
        <w:rPr>
          <w:rFonts w:ascii="Verdana" w:hAnsi="Verdana"/>
          <w:sz w:val="20"/>
          <w:szCs w:val="20"/>
        </w:rPr>
        <w:t xml:space="preserve">Henvendelser skal generelt besvares indenfor 1 måned. </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Medlemmet (eller anden ekstern registreret) henvender sig med en anmodning eller en indsigelse</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Bestyrelsen sikrer sig identiteten på pågældende</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Hvis anmodningen er uklar, bedes medlemmet om at præcisere sin anmodning</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Data indsamles fra diverse systemer og arkiver</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Data indsamles fra kreds, Forbund og evt. ekstern databehandler</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Data gennemgås og vurderes af bestyrelsen</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Hvis data skal udleveres til medlemmet, skal det gennemgås med henblik på evt. anonymisering af oplysninger om andre personer</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Medlemmets anmodning eller indsigelse imødekommes, hvis den er berettiget (jf. Kolonihaveforbundets vejledning om persondata). Det betyder, at data slettes eller rettes eller at medlemmet får en kopi af de oplysninger, som er registreret om vedkommende</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Hvis indsigelsen eller anmodningen ikke er berettiget udarbejdes en begrundelse til medlemmet</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Medlemmet orienteres om, at han kan klage til Datatilsynet</w:t>
      </w:r>
    </w:p>
    <w:p w:rsidR="00222BD1" w:rsidRPr="00222BD1" w:rsidRDefault="00222BD1" w:rsidP="004A0E00">
      <w:pPr>
        <w:pStyle w:val="Listeafsnit"/>
        <w:numPr>
          <w:ilvl w:val="0"/>
          <w:numId w:val="1"/>
        </w:numPr>
        <w:ind w:left="360"/>
        <w:rPr>
          <w:rFonts w:ascii="Verdana" w:hAnsi="Verdana"/>
          <w:szCs w:val="20"/>
        </w:rPr>
      </w:pPr>
      <w:r w:rsidRPr="00222BD1">
        <w:rPr>
          <w:rFonts w:ascii="Verdana" w:hAnsi="Verdana"/>
          <w:szCs w:val="20"/>
        </w:rPr>
        <w:t xml:space="preserve">Foreningen gemmer dokumentation om sagsforløbet </w:t>
      </w:r>
      <w:r w:rsidR="00427B4E">
        <w:rPr>
          <w:rFonts w:ascii="Verdana" w:hAnsi="Verdana"/>
          <w:szCs w:val="20"/>
        </w:rPr>
        <w:t>på mail.</w:t>
      </w:r>
    </w:p>
    <w:p w:rsidR="00222BD1" w:rsidRPr="00222BD1" w:rsidRDefault="00222BD1" w:rsidP="004A0E00">
      <w:pPr>
        <w:pStyle w:val="Listeafsnit"/>
        <w:ind w:left="360"/>
        <w:rPr>
          <w:rFonts w:ascii="Verdana" w:hAnsi="Verdana"/>
          <w:szCs w:val="20"/>
        </w:rPr>
      </w:pPr>
    </w:p>
    <w:p w:rsidR="00222BD1" w:rsidRPr="00222BD1" w:rsidRDefault="00222BD1" w:rsidP="00222BD1">
      <w:pPr>
        <w:rPr>
          <w:rFonts w:ascii="Verdana" w:hAnsi="Verdana"/>
          <w:sz w:val="20"/>
          <w:szCs w:val="20"/>
        </w:rPr>
      </w:pPr>
    </w:p>
    <w:p w:rsidR="00222BD1" w:rsidRPr="00222BD1" w:rsidRDefault="00222BD1" w:rsidP="00222BD1">
      <w:pPr>
        <w:rPr>
          <w:rFonts w:ascii="Verdana" w:hAnsi="Verdana"/>
          <w:sz w:val="20"/>
          <w:szCs w:val="20"/>
        </w:rPr>
      </w:pPr>
    </w:p>
    <w:p w:rsidR="00222BD1" w:rsidRPr="00222BD1" w:rsidRDefault="00222BD1" w:rsidP="002D1D0D">
      <w:pPr>
        <w:rPr>
          <w:rFonts w:ascii="Verdana" w:hAnsi="Verdana"/>
          <w:b/>
          <w:bCs/>
          <w:sz w:val="20"/>
          <w:szCs w:val="20"/>
        </w:rPr>
      </w:pPr>
    </w:p>
    <w:sectPr w:rsidR="00222BD1" w:rsidRPr="00222BD1" w:rsidSect="00222BD1">
      <w:headerReference w:type="default" r:id="rId7"/>
      <w:footerReference w:type="default" r:id="rId8"/>
      <w:pgSz w:w="11906" w:h="16838"/>
      <w:pgMar w:top="1701" w:right="1134" w:bottom="1701" w:left="1134"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660" w:rsidRDefault="00A60660" w:rsidP="00B250A4">
      <w:pPr>
        <w:spacing w:after="0" w:line="240" w:lineRule="auto"/>
      </w:pPr>
      <w:r>
        <w:separator/>
      </w:r>
    </w:p>
  </w:endnote>
  <w:endnote w:type="continuationSeparator" w:id="0">
    <w:p w:rsidR="00A60660" w:rsidRDefault="00A60660" w:rsidP="00B25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00" w:rsidRPr="004A0E00" w:rsidRDefault="004A0E00" w:rsidP="004A0E00">
    <w:pPr>
      <w:pStyle w:val="Sidefod"/>
      <w:jc w:val="center"/>
      <w:rPr>
        <w:rFonts w:ascii="Verdana" w:hAnsi="Verdana"/>
        <w:b/>
        <w:bCs/>
        <w:color w:val="002060"/>
        <w:sz w:val="14"/>
        <w:szCs w:val="14"/>
      </w:rPr>
    </w:pPr>
    <w:r w:rsidRPr="004A0E00">
      <w:rPr>
        <w:rFonts w:ascii="Verdana" w:hAnsi="Verdana"/>
        <w:b/>
        <w:bCs/>
        <w:color w:val="002060"/>
        <w:sz w:val="14"/>
        <w:szCs w:val="14"/>
      </w:rPr>
      <w:t>KOLONIHAVEFORBUNDET</w:t>
    </w:r>
    <w:r>
      <w:rPr>
        <w:rFonts w:ascii="Verdana" w:hAnsi="Verdana"/>
        <w:b/>
        <w:bCs/>
        <w:color w:val="002060"/>
        <w:sz w:val="14"/>
        <w:szCs w:val="14"/>
      </w:rPr>
      <w:br/>
    </w:r>
    <w:r w:rsidRPr="004A0E00">
      <w:rPr>
        <w:rFonts w:ascii="Verdana" w:hAnsi="Verdana"/>
        <w:color w:val="002060"/>
        <w:sz w:val="14"/>
        <w:szCs w:val="14"/>
      </w:rPr>
      <w:t>Smedeholm 13 C ∙ DK-2730 Herlev ∙ Tlf. 38 28 87 50 ∙ www.kolonihaveforbundet.dk ∙ info@kolonihave.dk ∙ CVR 1615 4628</w:t>
    </w:r>
    <w:r>
      <w:rPr>
        <w:rFonts w:ascii="Verdana" w:hAnsi="Verdana"/>
        <w:color w:val="002060"/>
        <w:sz w:val="14"/>
        <w:szCs w:val="14"/>
      </w:rPr>
      <w:br/>
    </w:r>
    <w:r w:rsidRPr="004A0E00">
      <w:rPr>
        <w:rFonts w:ascii="Verdana" w:hAnsi="Verdana"/>
        <w:color w:val="002060"/>
        <w:sz w:val="14"/>
        <w:szCs w:val="14"/>
      </w:rPr>
      <w:t xml:space="preserve">Medlem af Det europæiske kolonihaveforbund. </w:t>
    </w:r>
    <w:r w:rsidRPr="004A0E00">
      <w:rPr>
        <w:rFonts w:ascii="Verdana" w:hAnsi="Verdana"/>
        <w:color w:val="002060"/>
        <w:sz w:val="14"/>
        <w:szCs w:val="14"/>
      </w:rPr>
      <w:br/>
    </w:r>
    <w:r w:rsidRPr="004A0E00">
      <w:rPr>
        <w:rFonts w:ascii="Verdana" w:hAnsi="Verdana"/>
        <w:b/>
        <w:bCs/>
        <w:color w:val="002060"/>
        <w:sz w:val="14"/>
        <w:szCs w:val="14"/>
      </w:rPr>
      <w:t>Version 3.0</w:t>
    </w:r>
    <w:r>
      <w:rPr>
        <w:rFonts w:ascii="Verdana" w:hAnsi="Verdana"/>
        <w:b/>
        <w:bCs/>
        <w:color w:val="002060"/>
        <w:sz w:val="14"/>
        <w:szCs w:val="14"/>
      </w:rPr>
      <w:t xml:space="preserve">, januar </w:t>
    </w:r>
    <w:r w:rsidRPr="004A0E00">
      <w:rPr>
        <w:rFonts w:ascii="Verdana" w:hAnsi="Verdana"/>
        <w:b/>
        <w:bCs/>
        <w:color w:val="002060"/>
        <w:sz w:val="14"/>
        <w:szCs w:val="14"/>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660" w:rsidRDefault="00A60660" w:rsidP="00B250A4">
      <w:pPr>
        <w:spacing w:after="0" w:line="240" w:lineRule="auto"/>
      </w:pPr>
      <w:r>
        <w:separator/>
      </w:r>
    </w:p>
  </w:footnote>
  <w:footnote w:type="continuationSeparator" w:id="0">
    <w:p w:rsidR="00A60660" w:rsidRDefault="00A60660" w:rsidP="00B25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A4" w:rsidRDefault="004A0E00" w:rsidP="004A0E00">
    <w:pPr>
      <w:pStyle w:val="Sidehoved"/>
      <w:jc w:val="center"/>
    </w:pPr>
    <w:r>
      <w:rPr>
        <w:noProof/>
        <w:lang w:eastAsia="da-DK"/>
      </w:rPr>
      <w:drawing>
        <wp:inline distT="0" distB="0" distL="0" distR="0">
          <wp:extent cx="723900" cy="874418"/>
          <wp:effectExtent l="0" t="0" r="0" b="1905"/>
          <wp:docPr id="2" name="Billede 2" descr="Et billede, der indeholder skilt, vindu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T LOGO Kolonihaveforbundet_gennemsigtig.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5491" cy="888419"/>
                  </a:xfrm>
                  <a:prstGeom prst="rect">
                    <a:avLst/>
                  </a:prstGeom>
                </pic:spPr>
              </pic:pic>
            </a:graphicData>
          </a:graphic>
        </wp:inline>
      </w:drawing>
    </w:r>
  </w:p>
  <w:p w:rsidR="004A0E00" w:rsidRDefault="004A0E00" w:rsidP="004A0E00">
    <w:pPr>
      <w:pStyle w:val="Sidehoved"/>
      <w:jc w:val="center"/>
    </w:pPr>
  </w:p>
  <w:p w:rsidR="004A0E00" w:rsidRPr="004A0E00" w:rsidRDefault="004A0E00" w:rsidP="004A0E00">
    <w:pPr>
      <w:pStyle w:val="Sidehove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2EDD"/>
    <w:multiLevelType w:val="hybridMultilevel"/>
    <w:tmpl w:val="324885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rsids>
    <w:rsidRoot w:val="004F0428"/>
    <w:rsid w:val="001911F8"/>
    <w:rsid w:val="001B40E4"/>
    <w:rsid w:val="00222BD1"/>
    <w:rsid w:val="00237724"/>
    <w:rsid w:val="0029461F"/>
    <w:rsid w:val="002D1D0D"/>
    <w:rsid w:val="00336A4E"/>
    <w:rsid w:val="00427B4E"/>
    <w:rsid w:val="004377E6"/>
    <w:rsid w:val="00456439"/>
    <w:rsid w:val="004A0E00"/>
    <w:rsid w:val="004A3623"/>
    <w:rsid w:val="004F0428"/>
    <w:rsid w:val="005444CD"/>
    <w:rsid w:val="0058438C"/>
    <w:rsid w:val="00634A78"/>
    <w:rsid w:val="00685C12"/>
    <w:rsid w:val="00797052"/>
    <w:rsid w:val="00A60660"/>
    <w:rsid w:val="00AD45C0"/>
    <w:rsid w:val="00B250A4"/>
    <w:rsid w:val="00BA283E"/>
    <w:rsid w:val="00C22EAE"/>
    <w:rsid w:val="00C37314"/>
    <w:rsid w:val="00C72BEB"/>
    <w:rsid w:val="00D36367"/>
    <w:rsid w:val="00D71D63"/>
    <w:rsid w:val="00EE12FA"/>
    <w:rsid w:val="00F606F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63"/>
    <w:pPr>
      <w:spacing w:after="160" w:line="259" w:lineRule="auto"/>
    </w:pPr>
    <w:rPr>
      <w:rFonts w:ascii="Times New Roman" w:hAnsi="Times New Roman"/>
      <w:sz w:val="24"/>
      <w:szCs w:val="22"/>
      <w:lang w:eastAsia="en-US"/>
    </w:rPr>
  </w:style>
  <w:style w:type="paragraph" w:styleId="Overskrift2">
    <w:name w:val="heading 2"/>
    <w:basedOn w:val="Normal"/>
    <w:link w:val="Overskrift2Tegn"/>
    <w:uiPriority w:val="9"/>
    <w:qFormat/>
    <w:rsid w:val="00B250A4"/>
    <w:pPr>
      <w:spacing w:before="100" w:beforeAutospacing="1" w:after="100" w:afterAutospacing="1" w:line="240" w:lineRule="auto"/>
      <w:outlineLvl w:val="1"/>
    </w:pPr>
    <w:rPr>
      <w:rFonts w:eastAsia="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uiPriority w:val="22"/>
    <w:qFormat/>
    <w:rsid w:val="00D71D63"/>
    <w:rPr>
      <w:rFonts w:ascii="Times New Roman" w:hAnsi="Times New Roman"/>
      <w:b/>
      <w:bCs/>
      <w:sz w:val="24"/>
    </w:rPr>
  </w:style>
  <w:style w:type="paragraph" w:customStyle="1" w:styleId="Lille">
    <w:name w:val="Lille"/>
    <w:basedOn w:val="Normal"/>
    <w:qFormat/>
    <w:rsid w:val="0029461F"/>
    <w:pPr>
      <w:spacing w:after="0" w:line="240" w:lineRule="auto"/>
    </w:pPr>
    <w:rPr>
      <w:sz w:val="18"/>
    </w:rPr>
  </w:style>
  <w:style w:type="paragraph" w:customStyle="1" w:styleId="Kbesum">
    <w:name w:val="Købesum"/>
    <w:basedOn w:val="Normal"/>
    <w:qFormat/>
    <w:rsid w:val="00D71D63"/>
    <w:pPr>
      <w:spacing w:after="0" w:line="240" w:lineRule="auto"/>
    </w:pPr>
    <w:rPr>
      <w:b/>
      <w:u w:val="single"/>
    </w:rPr>
  </w:style>
  <w:style w:type="paragraph" w:styleId="Sidehoved">
    <w:name w:val="header"/>
    <w:basedOn w:val="Normal"/>
    <w:link w:val="SidehovedTegn"/>
    <w:uiPriority w:val="99"/>
    <w:unhideWhenUsed/>
    <w:rsid w:val="00B250A4"/>
    <w:pPr>
      <w:tabs>
        <w:tab w:val="center" w:pos="4819"/>
        <w:tab w:val="right" w:pos="9638"/>
      </w:tabs>
    </w:pPr>
  </w:style>
  <w:style w:type="character" w:customStyle="1" w:styleId="SidehovedTegn">
    <w:name w:val="Sidehoved Tegn"/>
    <w:link w:val="Sidehoved"/>
    <w:uiPriority w:val="99"/>
    <w:rsid w:val="00B250A4"/>
    <w:rPr>
      <w:rFonts w:ascii="Times New Roman" w:hAnsi="Times New Roman"/>
      <w:sz w:val="24"/>
      <w:szCs w:val="22"/>
      <w:lang w:eastAsia="en-US"/>
    </w:rPr>
  </w:style>
  <w:style w:type="paragraph" w:styleId="Sidefod">
    <w:name w:val="footer"/>
    <w:basedOn w:val="Normal"/>
    <w:link w:val="SidefodTegn"/>
    <w:uiPriority w:val="99"/>
    <w:unhideWhenUsed/>
    <w:rsid w:val="00B250A4"/>
    <w:pPr>
      <w:tabs>
        <w:tab w:val="center" w:pos="4819"/>
        <w:tab w:val="right" w:pos="9638"/>
      </w:tabs>
    </w:pPr>
  </w:style>
  <w:style w:type="character" w:customStyle="1" w:styleId="SidefodTegn">
    <w:name w:val="Sidefod Tegn"/>
    <w:link w:val="Sidefod"/>
    <w:uiPriority w:val="99"/>
    <w:rsid w:val="00B250A4"/>
    <w:rPr>
      <w:rFonts w:ascii="Times New Roman" w:hAnsi="Times New Roman"/>
      <w:sz w:val="24"/>
      <w:szCs w:val="22"/>
      <w:lang w:eastAsia="en-US"/>
    </w:rPr>
  </w:style>
  <w:style w:type="table" w:styleId="Tabel-Gitter">
    <w:name w:val="Table Grid"/>
    <w:basedOn w:val="Tabel-Normal"/>
    <w:uiPriority w:val="39"/>
    <w:rsid w:val="00B25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link w:val="Overskrift2"/>
    <w:uiPriority w:val="9"/>
    <w:rsid w:val="00B250A4"/>
    <w:rPr>
      <w:rFonts w:ascii="Times New Roman" w:eastAsia="Times New Roman" w:hAnsi="Times New Roman"/>
      <w:b/>
      <w:bCs/>
      <w:sz w:val="36"/>
      <w:szCs w:val="36"/>
    </w:rPr>
  </w:style>
  <w:style w:type="paragraph" w:styleId="Listeafsnit">
    <w:name w:val="List Paragraph"/>
    <w:basedOn w:val="Normal"/>
    <w:uiPriority w:val="34"/>
    <w:qFormat/>
    <w:rsid w:val="00222BD1"/>
    <w:pPr>
      <w:spacing w:after="0" w:line="240" w:lineRule="auto"/>
      <w:ind w:left="720"/>
      <w:contextualSpacing/>
    </w:pPr>
    <w:rPr>
      <w:rFonts w:ascii="Univers LT Std 57 Cn" w:eastAsia="Times New Roman" w:hAnsi="Univers LT Std 57 Cn"/>
      <w:sz w:val="20"/>
      <w:szCs w:val="24"/>
      <w:lang w:eastAsia="da-DK"/>
    </w:rPr>
  </w:style>
  <w:style w:type="character" w:styleId="Hyperlink">
    <w:name w:val="Hyperlink"/>
    <w:basedOn w:val="Standardskrifttypeiafsnit"/>
    <w:uiPriority w:val="99"/>
    <w:unhideWhenUsed/>
    <w:rsid w:val="00222BD1"/>
    <w:rPr>
      <w:color w:val="0563C1" w:themeColor="hyperlink"/>
      <w:u w:val="single"/>
    </w:rPr>
  </w:style>
  <w:style w:type="character" w:customStyle="1" w:styleId="UnresolvedMention">
    <w:name w:val="Unresolved Mention"/>
    <w:basedOn w:val="Standardskrifttypeiafsnit"/>
    <w:uiPriority w:val="99"/>
    <w:semiHidden/>
    <w:unhideWhenUsed/>
    <w:rsid w:val="00222BD1"/>
    <w:rPr>
      <w:color w:val="605E5C"/>
      <w:shd w:val="clear" w:color="auto" w:fill="E1DFDD"/>
    </w:rPr>
  </w:style>
  <w:style w:type="paragraph" w:styleId="Markeringsbobletekst">
    <w:name w:val="Balloon Text"/>
    <w:basedOn w:val="Normal"/>
    <w:link w:val="MarkeringsbobletekstTegn"/>
    <w:uiPriority w:val="99"/>
    <w:semiHidden/>
    <w:unhideWhenUsed/>
    <w:rsid w:val="00EE12F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12F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73611795">
      <w:bodyDiv w:val="1"/>
      <w:marLeft w:val="0"/>
      <w:marRight w:val="0"/>
      <w:marTop w:val="0"/>
      <w:marBottom w:val="0"/>
      <w:divBdr>
        <w:top w:val="none" w:sz="0" w:space="0" w:color="auto"/>
        <w:left w:val="none" w:sz="0" w:space="0" w:color="auto"/>
        <w:bottom w:val="none" w:sz="0" w:space="0" w:color="auto"/>
        <w:right w:val="none" w:sz="0" w:space="0" w:color="auto"/>
      </w:divBdr>
      <w:divsChild>
        <w:div w:id="1931891162">
          <w:marLeft w:val="0"/>
          <w:marRight w:val="0"/>
          <w:marTop w:val="0"/>
          <w:marBottom w:val="90"/>
          <w:divBdr>
            <w:top w:val="none" w:sz="0" w:space="0" w:color="auto"/>
            <w:left w:val="none" w:sz="0" w:space="0" w:color="auto"/>
            <w:bottom w:val="none" w:sz="0" w:space="0" w:color="auto"/>
            <w:right w:val="none" w:sz="0" w:space="0" w:color="auto"/>
          </w:divBdr>
          <w:divsChild>
            <w:div w:id="86994971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Sandra Svensson</dc:creator>
  <cp:lastModifiedBy>Marianne Bendix Thostrup</cp:lastModifiedBy>
  <cp:revision>3</cp:revision>
  <dcterms:created xsi:type="dcterms:W3CDTF">2022-04-20T10:33:00Z</dcterms:created>
  <dcterms:modified xsi:type="dcterms:W3CDTF">2022-04-22T15:31:00Z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