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E0AB" w14:textId="77777777" w:rsidR="006E1FF6" w:rsidRPr="00EE5030" w:rsidRDefault="006E1FF6" w:rsidP="006E1FF6">
      <w:pPr>
        <w:spacing w:after="0" w:line="240" w:lineRule="auto"/>
        <w:textAlignment w:val="baseline"/>
        <w:outlineLvl w:val="0"/>
        <w:rPr>
          <w:rFonts w:ascii="Times New Roman" w:eastAsia="Times New Roman" w:hAnsi="Times New Roman" w:cs="Times New Roman"/>
          <w:kern w:val="36"/>
          <w:sz w:val="56"/>
          <w:szCs w:val="56"/>
          <w:lang w:eastAsia="da-DK"/>
        </w:rPr>
      </w:pPr>
      <w:r w:rsidRPr="00EE5030">
        <w:rPr>
          <w:rFonts w:ascii="Times New Roman" w:eastAsia="Times New Roman" w:hAnsi="Times New Roman" w:cs="Times New Roman"/>
          <w:kern w:val="36"/>
          <w:sz w:val="56"/>
          <w:szCs w:val="56"/>
          <w:lang w:eastAsia="da-DK"/>
        </w:rPr>
        <w:t>VEDTÆGTER</w:t>
      </w:r>
    </w:p>
    <w:p w14:paraId="6514E3B3" w14:textId="20F78189" w:rsidR="006E1FF6" w:rsidRPr="00EE5030" w:rsidRDefault="006E1FF6" w:rsidP="006E1FF6">
      <w:pPr>
        <w:shd w:val="clear" w:color="auto" w:fill="FFFFFF"/>
        <w:spacing w:beforeAutospacing="1" w:after="0" w:afterAutospacing="1" w:line="240" w:lineRule="auto"/>
        <w:textAlignment w:val="baseline"/>
        <w:rPr>
          <w:rFonts w:ascii="Helvetica" w:eastAsia="Times New Roman" w:hAnsi="Helvetica" w:cs="Helvetica"/>
          <w:b/>
          <w:bCs/>
          <w:color w:val="444444"/>
          <w:sz w:val="24"/>
          <w:szCs w:val="24"/>
          <w:bdr w:val="none" w:sz="0" w:space="0" w:color="auto" w:frame="1"/>
          <w:lang w:eastAsia="da-DK"/>
        </w:rPr>
      </w:pPr>
      <w:r w:rsidRPr="00EE5030">
        <w:rPr>
          <w:rFonts w:ascii="Helvetica" w:eastAsia="Times New Roman" w:hAnsi="Helvetica" w:cs="Helvetica"/>
          <w:b/>
          <w:bCs/>
          <w:color w:val="444444"/>
          <w:sz w:val="24"/>
          <w:szCs w:val="24"/>
          <w:bdr w:val="none" w:sz="0" w:space="0" w:color="auto" w:frame="1"/>
          <w:lang w:eastAsia="da-DK"/>
        </w:rPr>
        <w:t>for Haveforeningen Fælles Eje</w:t>
      </w:r>
    </w:p>
    <w:p w14:paraId="52311745" w14:textId="77777777" w:rsidR="00433A7C" w:rsidRPr="006E1FF6" w:rsidRDefault="00433A7C" w:rsidP="006E1FF6">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da-DK"/>
        </w:rPr>
      </w:pPr>
    </w:p>
    <w:p w14:paraId="6D703339" w14:textId="40569C3D" w:rsidR="006E1FF6" w:rsidRPr="00433A7C" w:rsidRDefault="006E1FF6" w:rsidP="00433A7C">
      <w:pPr>
        <w:shd w:val="clear" w:color="auto" w:fill="FFFFFF"/>
        <w:spacing w:beforeAutospacing="1" w:after="0" w:afterAutospacing="1" w:line="240" w:lineRule="auto"/>
        <w:textAlignment w:val="baseline"/>
        <w:rPr>
          <w:rFonts w:eastAsia="Times New Roman" w:cs="Helvetica"/>
          <w:b/>
          <w:bCs/>
          <w:color w:val="444444"/>
          <w:bdr w:val="none" w:sz="0" w:space="0" w:color="auto" w:frame="1"/>
          <w:lang w:eastAsia="da-DK"/>
        </w:rPr>
      </w:pPr>
      <w:r w:rsidRPr="00433A7C">
        <w:rPr>
          <w:rFonts w:eastAsia="Times New Roman" w:cs="Helvetica"/>
          <w:b/>
          <w:bCs/>
          <w:color w:val="444444"/>
          <w:bdr w:val="none" w:sz="0" w:space="0" w:color="auto" w:frame="1"/>
          <w:lang w:eastAsia="da-DK"/>
        </w:rPr>
        <w:t>§ 1</w:t>
      </w:r>
      <w:r w:rsidRPr="00433A7C">
        <w:rPr>
          <w:rFonts w:eastAsia="Times New Roman" w:cs="Helvetica"/>
          <w:color w:val="444444"/>
          <w:lang w:eastAsia="da-DK"/>
        </w:rPr>
        <w:br/>
      </w:r>
      <w:r w:rsidRPr="00433A7C">
        <w:rPr>
          <w:rFonts w:eastAsia="Times New Roman" w:cs="Helvetica"/>
          <w:b/>
          <w:bCs/>
          <w:color w:val="444444"/>
          <w:bdr w:val="none" w:sz="0" w:space="0" w:color="auto" w:frame="1"/>
          <w:lang w:eastAsia="da-DK"/>
        </w:rPr>
        <w:t>Foreningens navn er Haveforeningen Fælleseje</w:t>
      </w:r>
      <w:r w:rsidRPr="00433A7C">
        <w:rPr>
          <w:rFonts w:eastAsia="Times New Roman" w:cs="Helvetica"/>
          <w:b/>
          <w:bCs/>
          <w:color w:val="444444"/>
          <w:bdr w:val="none" w:sz="0" w:space="0" w:color="auto" w:frame="1"/>
          <w:lang w:eastAsia="da-DK"/>
        </w:rPr>
        <w:br/>
        <w:t>Foreningens hjemsted er Gladsaxe Kommune</w:t>
      </w:r>
    </w:p>
    <w:p w14:paraId="046A12D0" w14:textId="77777777" w:rsidR="006E1FF6" w:rsidRPr="00433A7C" w:rsidRDefault="006E1FF6" w:rsidP="00433A7C">
      <w:pPr>
        <w:shd w:val="clear" w:color="auto" w:fill="FFFFFF"/>
        <w:spacing w:beforeAutospacing="1" w:after="0" w:afterAutospacing="1" w:line="240" w:lineRule="auto"/>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 2. Formål og virke</w:t>
      </w:r>
    </w:p>
    <w:p w14:paraId="746067D6" w14:textId="3643F92A" w:rsidR="006E1FF6" w:rsidRPr="00433A7C" w:rsidRDefault="006E1FF6" w:rsidP="00433A7C">
      <w:pPr>
        <w:numPr>
          <w:ilvl w:val="1"/>
          <w:numId w:val="1"/>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1</w:t>
      </w:r>
      <w:r w:rsidRPr="00433A7C">
        <w:rPr>
          <w:rFonts w:eastAsia="Times New Roman" w:cs="Helvetica"/>
          <w:color w:val="444444"/>
          <w:lang w:eastAsia="da-DK"/>
        </w:rPr>
        <w:br/>
        <w:t xml:space="preserve">Foreningen har til formål at administrere og forvalte det til kolonihaveformål lejede areal </w:t>
      </w:r>
      <w:proofErr w:type="gramStart"/>
      <w:r w:rsidRPr="00433A7C">
        <w:rPr>
          <w:rFonts w:eastAsia="Times New Roman" w:cs="Helvetica"/>
          <w:color w:val="444444"/>
          <w:lang w:eastAsia="da-DK"/>
        </w:rPr>
        <w:t>matr. nr.</w:t>
      </w:r>
      <w:proofErr w:type="gramEnd"/>
      <w:r w:rsidRPr="00433A7C">
        <w:rPr>
          <w:rFonts w:eastAsia="Times New Roman" w:cs="Helvetica"/>
          <w:color w:val="444444"/>
          <w:lang w:eastAsia="da-DK"/>
        </w:rPr>
        <w:t xml:space="preserve"> 5ace i overensstemmelse med de bestemmelser, der er lagt til grund herfor samt for området i sin helhed.</w:t>
      </w:r>
      <w:r w:rsidR="00EE5030">
        <w:rPr>
          <w:rFonts w:eastAsia="Times New Roman" w:cs="Helvetica"/>
          <w:color w:val="444444"/>
          <w:lang w:eastAsia="da-DK"/>
        </w:rPr>
        <w:br/>
      </w:r>
    </w:p>
    <w:p w14:paraId="317C7860" w14:textId="68BA8DA8" w:rsidR="006E1FF6" w:rsidRPr="00433A7C" w:rsidRDefault="006E1FF6" w:rsidP="00433A7C">
      <w:pPr>
        <w:numPr>
          <w:ilvl w:val="1"/>
          <w:numId w:val="1"/>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2</w:t>
      </w:r>
      <w:r w:rsidRPr="00433A7C">
        <w:rPr>
          <w:rFonts w:eastAsia="Times New Roman" w:cs="Helvetica"/>
          <w:color w:val="444444"/>
          <w:lang w:eastAsia="da-DK"/>
        </w:rPr>
        <w:br/>
        <w:t xml:space="preserve">Foreningen skal gennem sin bestyrelse bl.a. sikre, at bestemmelser, som er nedfældet i en på området lagt byplan, lokalplan, eller tinglyst deklaration og lignende, vedrørende det samlede </w:t>
      </w:r>
      <w:proofErr w:type="spellStart"/>
      <w:r w:rsidRPr="00433A7C">
        <w:rPr>
          <w:rFonts w:eastAsia="Times New Roman" w:cs="Helvetica"/>
          <w:color w:val="444444"/>
          <w:lang w:eastAsia="da-DK"/>
        </w:rPr>
        <w:t>haveområde</w:t>
      </w:r>
      <w:proofErr w:type="spellEnd"/>
      <w:r w:rsidRPr="00433A7C">
        <w:rPr>
          <w:rFonts w:eastAsia="Times New Roman" w:cs="Helvetica"/>
          <w:color w:val="444444"/>
          <w:lang w:eastAsia="da-DK"/>
        </w:rPr>
        <w:t xml:space="preserve"> eller enkelte haver, overholdes og respekteres af foreningens medlemmer.</w:t>
      </w:r>
      <w:r w:rsidR="00EE5030">
        <w:rPr>
          <w:rFonts w:eastAsia="Times New Roman" w:cs="Helvetica"/>
          <w:color w:val="444444"/>
          <w:lang w:eastAsia="da-DK"/>
        </w:rPr>
        <w:br/>
      </w:r>
    </w:p>
    <w:p w14:paraId="0F22C9A1" w14:textId="57D95839" w:rsidR="006E1FF6" w:rsidRPr="00433A7C" w:rsidRDefault="006E1FF6" w:rsidP="00433A7C">
      <w:pPr>
        <w:numPr>
          <w:ilvl w:val="1"/>
          <w:numId w:val="1"/>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3</w:t>
      </w:r>
      <w:r w:rsidRPr="00433A7C">
        <w:rPr>
          <w:rFonts w:eastAsia="Times New Roman" w:cs="Helvetica"/>
          <w:color w:val="444444"/>
          <w:lang w:eastAsia="da-DK"/>
        </w:rPr>
        <w:br/>
        <w:t>Foreningen og dens medlemmer skal være medlem af Kolonihaveforbundet for Danmark.</w:t>
      </w:r>
      <w:r w:rsidR="00EE5030">
        <w:rPr>
          <w:rFonts w:eastAsia="Times New Roman" w:cs="Helvetica"/>
          <w:color w:val="444444"/>
          <w:lang w:eastAsia="da-DK"/>
        </w:rPr>
        <w:br/>
      </w:r>
    </w:p>
    <w:p w14:paraId="449DD54B" w14:textId="77777777" w:rsidR="006E1FF6" w:rsidRPr="00433A7C" w:rsidRDefault="006E1FF6" w:rsidP="00433A7C">
      <w:pPr>
        <w:numPr>
          <w:ilvl w:val="1"/>
          <w:numId w:val="1"/>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4</w:t>
      </w:r>
      <w:r w:rsidRPr="00433A7C">
        <w:rPr>
          <w:rFonts w:eastAsia="Times New Roman" w:cs="Helvetica"/>
          <w:color w:val="444444"/>
          <w:lang w:eastAsia="da-DK"/>
        </w:rPr>
        <w:br/>
        <w:t xml:space="preserve">Lejer er frit stillet i sin brugsret af det lejede under ansvar for overholdelse af de til enhver tid gældende bestemmelser om havens bebyggelse og anlæg, samt under ansvar for overholdelse af statslige kommunale og foreningslokale regler og bestemmelser. Ikke kendte myndighedspåbud indeholdes herunder. Lejer er opmærksom på at leje af et koloni have lod er en social skal behandle det lejede </w:t>
      </w:r>
      <w:proofErr w:type="spellStart"/>
      <w:r w:rsidRPr="00433A7C">
        <w:rPr>
          <w:rFonts w:eastAsia="Times New Roman" w:cs="Helvetica"/>
          <w:color w:val="444444"/>
          <w:lang w:eastAsia="da-DK"/>
        </w:rPr>
        <w:t>derefter.Der</w:t>
      </w:r>
      <w:proofErr w:type="spellEnd"/>
      <w:r w:rsidRPr="00433A7C">
        <w:rPr>
          <w:rFonts w:eastAsia="Times New Roman" w:cs="Helvetica"/>
          <w:color w:val="444444"/>
          <w:lang w:eastAsia="da-DK"/>
        </w:rPr>
        <w:t xml:space="preserve"> forekommer en række begrænsninger i brugsretten for et lejet have lod, der ikke forekommer på det almindelige sommerhusmarked, herunder regler ved handel med kolonihavehuset på lejet grund, hvor Kolonihaveforbundet for Danmarks vurderingsregler </w:t>
      </w:r>
      <w:proofErr w:type="spellStart"/>
      <w:r w:rsidRPr="00433A7C">
        <w:rPr>
          <w:rFonts w:eastAsia="Times New Roman" w:cs="Helvetica"/>
          <w:color w:val="444444"/>
          <w:lang w:eastAsia="da-DK"/>
        </w:rPr>
        <w:t>anvendes.Leje</w:t>
      </w:r>
      <w:proofErr w:type="spellEnd"/>
      <w:r w:rsidRPr="00433A7C">
        <w:rPr>
          <w:rFonts w:eastAsia="Times New Roman" w:cs="Helvetica"/>
          <w:color w:val="444444"/>
          <w:lang w:eastAsia="da-DK"/>
        </w:rPr>
        <w:t xml:space="preserve"> af et ikke selvstændigt matrikuleret have lod er omfattet af den til enhver tid gældende udstykningslov.</w:t>
      </w:r>
    </w:p>
    <w:p w14:paraId="760C73BC" w14:textId="0174AC50" w:rsidR="006E1FF6" w:rsidRPr="00433A7C" w:rsidRDefault="00EE5030" w:rsidP="00433A7C">
      <w:pPr>
        <w:shd w:val="clear" w:color="auto" w:fill="FFFFFF"/>
        <w:spacing w:beforeAutospacing="1" w:after="0" w:afterAutospacing="1" w:line="240" w:lineRule="auto"/>
        <w:textAlignment w:val="baseline"/>
        <w:rPr>
          <w:rFonts w:eastAsia="Times New Roman" w:cs="Helvetica"/>
          <w:color w:val="444444"/>
          <w:lang w:eastAsia="da-DK"/>
        </w:rPr>
      </w:pPr>
      <w:r>
        <w:rPr>
          <w:rFonts w:eastAsia="Times New Roman" w:cs="Helvetica"/>
          <w:b/>
          <w:bCs/>
          <w:color w:val="444444"/>
          <w:bdr w:val="none" w:sz="0" w:space="0" w:color="auto" w:frame="1"/>
          <w:lang w:eastAsia="da-DK"/>
        </w:rPr>
        <w:br/>
      </w:r>
      <w:r w:rsidR="006E1FF6" w:rsidRPr="00433A7C">
        <w:rPr>
          <w:rFonts w:eastAsia="Times New Roman" w:cs="Helvetica"/>
          <w:b/>
          <w:bCs/>
          <w:color w:val="444444"/>
          <w:bdr w:val="none" w:sz="0" w:space="0" w:color="auto" w:frame="1"/>
          <w:lang w:eastAsia="da-DK"/>
        </w:rPr>
        <w:t>§ 3. Medlemmer</w:t>
      </w:r>
    </w:p>
    <w:p w14:paraId="56C0FD2A" w14:textId="481A55A7" w:rsidR="006E1FF6" w:rsidRPr="00433A7C" w:rsidRDefault="006E1FF6" w:rsidP="00433A7C">
      <w:pPr>
        <w:numPr>
          <w:ilvl w:val="1"/>
          <w:numId w:val="2"/>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1</w:t>
      </w:r>
      <w:r w:rsidRPr="00433A7C">
        <w:rPr>
          <w:rFonts w:eastAsia="Times New Roman" w:cs="Helvetica"/>
          <w:color w:val="444444"/>
          <w:lang w:eastAsia="da-DK"/>
        </w:rPr>
        <w:br/>
        <w:t>Som medlem kan optages myndige personer, der samtidig lejer en have ved medlemskabs indgåelse.</w:t>
      </w:r>
      <w:r w:rsidR="00EE5030">
        <w:rPr>
          <w:rFonts w:eastAsia="Times New Roman" w:cs="Helvetica"/>
          <w:color w:val="444444"/>
          <w:lang w:eastAsia="da-DK"/>
        </w:rPr>
        <w:br/>
      </w:r>
    </w:p>
    <w:p w14:paraId="44BD167D" w14:textId="77777777" w:rsidR="006E1FF6" w:rsidRPr="00433A7C" w:rsidRDefault="006E1FF6" w:rsidP="00433A7C">
      <w:pPr>
        <w:numPr>
          <w:ilvl w:val="1"/>
          <w:numId w:val="2"/>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2</w:t>
      </w:r>
      <w:r w:rsidRPr="00433A7C">
        <w:rPr>
          <w:rFonts w:eastAsia="Times New Roman" w:cs="Helvetica"/>
          <w:color w:val="444444"/>
          <w:lang w:eastAsia="da-DK"/>
        </w:rPr>
        <w:br/>
        <w:t>Medlemmet skal have fast og lovlig folkeregisteranmeldt bopæl udenfor haveforeningen i Region Hovedstaden/Region Sjælland, Bornholms Regionskommune frataget.</w:t>
      </w:r>
      <w:r w:rsidRPr="00433A7C">
        <w:rPr>
          <w:rFonts w:eastAsia="Times New Roman" w:cs="Helvetica"/>
          <w:color w:val="444444"/>
          <w:lang w:eastAsia="da-DK"/>
        </w:rPr>
        <w:br/>
        <w:t>Adresseændring skal meddeles formanden eller kassereren senest 2 uger efter, at ændringen er sket.</w:t>
      </w:r>
    </w:p>
    <w:p w14:paraId="25149845" w14:textId="3554C46E" w:rsidR="006E1FF6" w:rsidRPr="00433A7C" w:rsidRDefault="006E1FF6" w:rsidP="00433A7C">
      <w:pPr>
        <w:numPr>
          <w:ilvl w:val="1"/>
          <w:numId w:val="2"/>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lastRenderedPageBreak/>
        <w:t>stk. 3</w:t>
      </w:r>
      <w:r w:rsidRPr="00433A7C">
        <w:rPr>
          <w:rFonts w:eastAsia="Times New Roman" w:cs="Helvetica"/>
          <w:color w:val="444444"/>
          <w:lang w:eastAsia="da-DK"/>
        </w:rPr>
        <w:br/>
        <w:t>Intet medlem kan optages i foreningen uden bestyrelsens godkendelse.</w:t>
      </w:r>
      <w:r w:rsidR="00EE5030">
        <w:rPr>
          <w:rFonts w:eastAsia="Times New Roman" w:cs="Helvetica"/>
          <w:color w:val="444444"/>
          <w:lang w:eastAsia="da-DK"/>
        </w:rPr>
        <w:br/>
      </w:r>
    </w:p>
    <w:p w14:paraId="22226742" w14:textId="100084DC" w:rsidR="006E1FF6" w:rsidRPr="00433A7C" w:rsidRDefault="006E1FF6" w:rsidP="00433A7C">
      <w:pPr>
        <w:numPr>
          <w:ilvl w:val="1"/>
          <w:numId w:val="2"/>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4</w:t>
      </w:r>
      <w:r w:rsidRPr="00433A7C">
        <w:rPr>
          <w:rFonts w:eastAsia="Times New Roman" w:cs="Helvetica"/>
          <w:color w:val="444444"/>
          <w:lang w:eastAsia="da-DK"/>
        </w:rPr>
        <w:br/>
        <w:t xml:space="preserve">Ved leje af et have lod oprettes en </w:t>
      </w:r>
      <w:proofErr w:type="spellStart"/>
      <w:proofErr w:type="gramStart"/>
      <w:r w:rsidRPr="00433A7C">
        <w:rPr>
          <w:rFonts w:eastAsia="Times New Roman" w:cs="Helvetica"/>
          <w:color w:val="444444"/>
          <w:lang w:eastAsia="da-DK"/>
        </w:rPr>
        <w:t>lejeaftale.Et</w:t>
      </w:r>
      <w:proofErr w:type="spellEnd"/>
      <w:proofErr w:type="gramEnd"/>
      <w:r w:rsidRPr="00433A7C">
        <w:rPr>
          <w:rFonts w:eastAsia="Times New Roman" w:cs="Helvetica"/>
          <w:color w:val="444444"/>
          <w:lang w:eastAsia="da-DK"/>
        </w:rPr>
        <w:t xml:space="preserve"> medlem kan kun erhverve en have og kan ikke samtidig være medlem af en anden haveforening under Kolonihaveforbundet for Danmark. Overtrædes denne bestemmelse kan bestyrelsen bringe lejemålet til ophør med 14 dages varsel jfr. § 7.</w:t>
      </w:r>
      <w:r w:rsidR="00EE5030">
        <w:rPr>
          <w:rFonts w:eastAsia="Times New Roman" w:cs="Helvetica"/>
          <w:color w:val="444444"/>
          <w:lang w:eastAsia="da-DK"/>
        </w:rPr>
        <w:br/>
      </w:r>
    </w:p>
    <w:p w14:paraId="1CE020CD" w14:textId="7EF597AD" w:rsidR="006E1FF6" w:rsidRPr="00433A7C" w:rsidRDefault="006E1FF6" w:rsidP="00433A7C">
      <w:pPr>
        <w:numPr>
          <w:ilvl w:val="1"/>
          <w:numId w:val="2"/>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5</w:t>
      </w:r>
      <w:r w:rsidRPr="00433A7C">
        <w:rPr>
          <w:rFonts w:eastAsia="Times New Roman" w:cs="Helvetica"/>
          <w:color w:val="444444"/>
          <w:lang w:eastAsia="da-DK"/>
        </w:rPr>
        <w:br/>
        <w:t>Hvis et medlem ønsker at leje et nyt have lod i foreningen Fælleseje, kan dette ske efter to års leje af nuværende have lod.</w:t>
      </w:r>
      <w:r w:rsidR="00EE5030">
        <w:rPr>
          <w:rFonts w:eastAsia="Times New Roman" w:cs="Helvetica"/>
          <w:color w:val="444444"/>
          <w:lang w:eastAsia="da-DK"/>
        </w:rPr>
        <w:br/>
      </w:r>
    </w:p>
    <w:p w14:paraId="5D57196F" w14:textId="77777777" w:rsidR="006E1FF6" w:rsidRPr="00433A7C" w:rsidRDefault="006E1FF6" w:rsidP="00433A7C">
      <w:pPr>
        <w:shd w:val="clear" w:color="auto" w:fill="FFFFFF"/>
        <w:spacing w:beforeAutospacing="1" w:after="0" w:afterAutospacing="1" w:line="240" w:lineRule="auto"/>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 4. Kapitalafgift og hæftelse</w:t>
      </w:r>
    </w:p>
    <w:p w14:paraId="7177A3AB" w14:textId="2EC8CB0C" w:rsidR="006E1FF6" w:rsidRPr="00433A7C" w:rsidRDefault="006E1FF6" w:rsidP="00433A7C">
      <w:pPr>
        <w:numPr>
          <w:ilvl w:val="1"/>
          <w:numId w:val="3"/>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1</w:t>
      </w:r>
      <w:r w:rsidRPr="00433A7C">
        <w:rPr>
          <w:rFonts w:eastAsia="Times New Roman" w:cs="Helvetica"/>
          <w:color w:val="444444"/>
          <w:lang w:eastAsia="da-DK"/>
        </w:rPr>
        <w:br/>
        <w:t xml:space="preserve">Ved optagelse i foreningen skal </w:t>
      </w:r>
      <w:proofErr w:type="gramStart"/>
      <w:r w:rsidRPr="00433A7C">
        <w:rPr>
          <w:rFonts w:eastAsia="Times New Roman" w:cs="Helvetica"/>
          <w:color w:val="444444"/>
          <w:lang w:eastAsia="da-DK"/>
        </w:rPr>
        <w:t>erlægges</w:t>
      </w:r>
      <w:proofErr w:type="gramEnd"/>
      <w:r w:rsidRPr="00433A7C">
        <w:rPr>
          <w:rFonts w:eastAsia="Times New Roman" w:cs="Helvetica"/>
          <w:color w:val="444444"/>
          <w:lang w:eastAsia="da-DK"/>
        </w:rPr>
        <w:t xml:space="preserve"> en kapitalindskud, som dækker udgift til nuværende opførte fællesbygninger. Kapitalindskud fastsættes generalforsamlingen og vil fra. 1. maj 2004 </w:t>
      </w:r>
      <w:proofErr w:type="gramStart"/>
      <w:r w:rsidRPr="00433A7C">
        <w:rPr>
          <w:rFonts w:eastAsia="Times New Roman" w:cs="Helvetica"/>
          <w:color w:val="444444"/>
          <w:lang w:eastAsia="da-DK"/>
        </w:rPr>
        <w:t>udgøre</w:t>
      </w:r>
      <w:proofErr w:type="gramEnd"/>
      <w:r w:rsidRPr="00433A7C">
        <w:rPr>
          <w:rFonts w:eastAsia="Times New Roman" w:cs="Helvetica"/>
          <w:color w:val="444444"/>
          <w:lang w:eastAsia="da-DK"/>
        </w:rPr>
        <w:t xml:space="preserve"> kr. 5.000,00 Beløbet indeksreguleres hvert år. Kapitalindskuddet tilbagebetales ikke.</w:t>
      </w:r>
      <w:r w:rsidR="00EE5030">
        <w:rPr>
          <w:rFonts w:eastAsia="Times New Roman" w:cs="Helvetica"/>
          <w:color w:val="444444"/>
          <w:lang w:eastAsia="da-DK"/>
        </w:rPr>
        <w:br/>
      </w:r>
    </w:p>
    <w:p w14:paraId="15CEC9FD" w14:textId="6822674B" w:rsidR="006E1FF6" w:rsidRPr="00433A7C" w:rsidRDefault="006E1FF6" w:rsidP="00433A7C">
      <w:pPr>
        <w:numPr>
          <w:ilvl w:val="1"/>
          <w:numId w:val="3"/>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2</w:t>
      </w:r>
      <w:r w:rsidRPr="00433A7C">
        <w:rPr>
          <w:rFonts w:eastAsia="Times New Roman" w:cs="Helvetica"/>
          <w:color w:val="444444"/>
          <w:lang w:eastAsia="da-DK"/>
        </w:rPr>
        <w:br/>
        <w:t>Kapitalafgiften forfalder til kontant betaling ved lejeaftalens underskrivelse.</w:t>
      </w:r>
      <w:r w:rsidR="00EE5030">
        <w:rPr>
          <w:rFonts w:eastAsia="Times New Roman" w:cs="Helvetica"/>
          <w:color w:val="444444"/>
          <w:lang w:eastAsia="da-DK"/>
        </w:rPr>
        <w:br/>
      </w:r>
    </w:p>
    <w:p w14:paraId="3927B3EB" w14:textId="0AE1A395" w:rsidR="006E1FF6" w:rsidRPr="00433A7C" w:rsidRDefault="006E1FF6" w:rsidP="00433A7C">
      <w:pPr>
        <w:numPr>
          <w:ilvl w:val="1"/>
          <w:numId w:val="3"/>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3</w:t>
      </w:r>
      <w:r w:rsidRPr="00433A7C">
        <w:rPr>
          <w:rFonts w:eastAsia="Times New Roman" w:cs="Helvetica"/>
          <w:color w:val="444444"/>
          <w:lang w:eastAsia="da-DK"/>
        </w:rPr>
        <w:br/>
        <w:t xml:space="preserve">I forbindelse med optagelse som medlem erlægges desuden et optagelsesgebyr, som bl.a. dækker foreningens udgifter i forbindelse med køb af have </w:t>
      </w:r>
      <w:proofErr w:type="spellStart"/>
      <w:proofErr w:type="gramStart"/>
      <w:r w:rsidRPr="00433A7C">
        <w:rPr>
          <w:rFonts w:eastAsia="Times New Roman" w:cs="Helvetica"/>
          <w:color w:val="444444"/>
          <w:lang w:eastAsia="da-DK"/>
        </w:rPr>
        <w:t>lod.Beløbets</w:t>
      </w:r>
      <w:proofErr w:type="spellEnd"/>
      <w:proofErr w:type="gramEnd"/>
      <w:r w:rsidRPr="00433A7C">
        <w:rPr>
          <w:rFonts w:eastAsia="Times New Roman" w:cs="Helvetica"/>
          <w:color w:val="444444"/>
          <w:lang w:eastAsia="da-DK"/>
        </w:rPr>
        <w:t xml:space="preserve"> størrelse fastsættes af generalforsamlingen og udgør pr. I. maj 2012 kr. 1.500.</w:t>
      </w:r>
      <w:r w:rsidR="00EE5030">
        <w:rPr>
          <w:rFonts w:eastAsia="Times New Roman" w:cs="Helvetica"/>
          <w:color w:val="444444"/>
          <w:lang w:eastAsia="da-DK"/>
        </w:rPr>
        <w:br/>
      </w:r>
    </w:p>
    <w:p w14:paraId="432E2360" w14:textId="0D4D3DDC" w:rsidR="00433A7C" w:rsidRPr="00433A7C" w:rsidRDefault="006E1FF6" w:rsidP="00433A7C">
      <w:pPr>
        <w:numPr>
          <w:ilvl w:val="1"/>
          <w:numId w:val="3"/>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5</w:t>
      </w:r>
      <w:r w:rsidRPr="00433A7C">
        <w:rPr>
          <w:rFonts w:eastAsia="Times New Roman" w:cs="Helvetica"/>
          <w:color w:val="444444"/>
          <w:lang w:eastAsia="da-DK"/>
        </w:rPr>
        <w:br/>
        <w:t>Medlemmerne hæfter solidarisk for foreningens gældsforpligtelser, således som disse til enhver tid fremgår af foreningens regnskab.</w:t>
      </w:r>
      <w:r w:rsidR="00EE5030">
        <w:rPr>
          <w:rFonts w:eastAsia="Times New Roman" w:cs="Helvetica"/>
          <w:color w:val="444444"/>
          <w:lang w:eastAsia="da-DK"/>
        </w:rPr>
        <w:br/>
      </w:r>
    </w:p>
    <w:p w14:paraId="5C0FEE05" w14:textId="77777777" w:rsidR="006E1FF6" w:rsidRPr="00433A7C" w:rsidRDefault="006E1FF6" w:rsidP="00433A7C">
      <w:pPr>
        <w:shd w:val="clear" w:color="auto" w:fill="FFFFFF"/>
        <w:spacing w:beforeAutospacing="1" w:after="0" w:afterAutospacing="1" w:line="240" w:lineRule="auto"/>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 5. Leje</w:t>
      </w:r>
    </w:p>
    <w:p w14:paraId="6A2B0EFB" w14:textId="674AD346" w:rsidR="006E1FF6" w:rsidRPr="00433A7C" w:rsidRDefault="006E1FF6" w:rsidP="00433A7C">
      <w:pPr>
        <w:numPr>
          <w:ilvl w:val="1"/>
          <w:numId w:val="4"/>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1</w:t>
      </w:r>
      <w:r w:rsidRPr="00433A7C">
        <w:rPr>
          <w:rFonts w:eastAsia="Times New Roman" w:cs="Helvetica"/>
          <w:color w:val="444444"/>
          <w:lang w:eastAsia="da-DK"/>
        </w:rPr>
        <w:br/>
        <w:t>Leje for den enkelte have lod fastsættes af foreningens generalforsamling ud fra det budget, som af foreningens bestyrelse er forelagt generalforsamlingen til godkendelse. Generalforsamlingen kan fastsætte engangsbeløb til udførelse af større anlægsarbejde. f.eks. kloak. vandledningsnedlæggelse, opsætning af el og lign. Sådanne engangsbeløb er pligtig pengeydelse i lejeforholdet.</w:t>
      </w:r>
      <w:r w:rsidR="00EE5030">
        <w:rPr>
          <w:rFonts w:eastAsia="Times New Roman" w:cs="Helvetica"/>
          <w:color w:val="444444"/>
          <w:lang w:eastAsia="da-DK"/>
        </w:rPr>
        <w:br/>
      </w:r>
    </w:p>
    <w:p w14:paraId="10EA92DF" w14:textId="77777777" w:rsidR="006E1FF6" w:rsidRPr="00433A7C" w:rsidRDefault="006E1FF6" w:rsidP="00433A7C">
      <w:pPr>
        <w:numPr>
          <w:ilvl w:val="1"/>
          <w:numId w:val="4"/>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2</w:t>
      </w:r>
      <w:r w:rsidRPr="00433A7C">
        <w:rPr>
          <w:rFonts w:eastAsia="Times New Roman" w:cs="Helvetica"/>
          <w:color w:val="444444"/>
          <w:lang w:eastAsia="da-DK"/>
        </w:rPr>
        <w:br/>
        <w:t>Betaling af leje anses for rettidig, når den betales senest 5. hverdag efter forfaldsdagen, eller når denne er en lørdag den følgende hverdag. Forfalder leje eller anden pligtig pengeydelse til betaling på en helligdag, en lørdag eller på en grundlovsdag, udskydes forfaldsdagen til den følgende hverdag.</w:t>
      </w:r>
    </w:p>
    <w:p w14:paraId="121126C4" w14:textId="3C9800AB" w:rsidR="006E1FF6" w:rsidRPr="00433A7C" w:rsidRDefault="006E1FF6" w:rsidP="00433A7C">
      <w:pPr>
        <w:numPr>
          <w:ilvl w:val="1"/>
          <w:numId w:val="4"/>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lastRenderedPageBreak/>
        <w:t>stk. 3</w:t>
      </w:r>
      <w:r w:rsidRPr="00433A7C">
        <w:rPr>
          <w:rFonts w:eastAsia="Times New Roman" w:cs="Helvetica"/>
          <w:color w:val="444444"/>
          <w:lang w:eastAsia="da-DK"/>
        </w:rPr>
        <w:br/>
        <w:t>Hvis leje eller anden pligtig pengeydelse ikke er betalt rettidigt, kan foreningen opkræve på kr. 100 plus tillæg af 2 % af det skyldige beløb udover kr. 1,00 for hver forsinket indbetaling samt bringe lejemålet til ophør jfr. § 7</w:t>
      </w:r>
      <w:r w:rsidR="00EE5030">
        <w:rPr>
          <w:rFonts w:eastAsia="Times New Roman" w:cs="Helvetica"/>
          <w:color w:val="444444"/>
          <w:lang w:eastAsia="da-DK"/>
        </w:rPr>
        <w:br/>
      </w:r>
    </w:p>
    <w:p w14:paraId="3708F80F" w14:textId="2E5E6A9A" w:rsidR="006E1FF6" w:rsidRPr="00433A7C" w:rsidRDefault="006E1FF6" w:rsidP="00433A7C">
      <w:pPr>
        <w:numPr>
          <w:ilvl w:val="1"/>
          <w:numId w:val="4"/>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4</w:t>
      </w:r>
      <w:r w:rsidRPr="00433A7C">
        <w:rPr>
          <w:rFonts w:eastAsia="Times New Roman" w:cs="Helvetica"/>
          <w:color w:val="444444"/>
          <w:lang w:eastAsia="da-DK"/>
        </w:rPr>
        <w:br/>
        <w:t xml:space="preserve">Havelejen skal være tilmeldt BS Betalingsservice senest med udgangen af 2013. </w:t>
      </w:r>
      <w:proofErr w:type="gramStart"/>
      <w:r w:rsidRPr="00433A7C">
        <w:rPr>
          <w:rFonts w:eastAsia="Times New Roman" w:cs="Helvetica"/>
          <w:color w:val="444444"/>
          <w:lang w:eastAsia="da-DK"/>
        </w:rPr>
        <w:t>Såfremt</w:t>
      </w:r>
      <w:proofErr w:type="gramEnd"/>
      <w:r w:rsidRPr="00433A7C">
        <w:rPr>
          <w:rFonts w:eastAsia="Times New Roman" w:cs="Helvetica"/>
          <w:color w:val="444444"/>
          <w:lang w:eastAsia="da-DK"/>
        </w:rPr>
        <w:t xml:space="preserve"> havelejen ikke er tilmeldt BS Betalingsservice vil der blive pålagt et administrationsgebyr pr. lejeopkrævning på kr. 50,00.</w:t>
      </w:r>
      <w:r w:rsidR="00EE5030">
        <w:rPr>
          <w:rFonts w:eastAsia="Times New Roman" w:cs="Helvetica"/>
          <w:color w:val="444444"/>
          <w:lang w:eastAsia="da-DK"/>
        </w:rPr>
        <w:br/>
      </w:r>
    </w:p>
    <w:p w14:paraId="6E211C88" w14:textId="77777777" w:rsidR="006E1FF6" w:rsidRPr="00433A7C" w:rsidRDefault="006E1FF6" w:rsidP="00433A7C">
      <w:pPr>
        <w:shd w:val="clear" w:color="auto" w:fill="FFFFFF"/>
        <w:spacing w:beforeAutospacing="1" w:after="0" w:afterAutospacing="1" w:line="240" w:lineRule="auto"/>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 6. Ordens bestemmelser og vedligeholdelse af det lejede</w:t>
      </w:r>
    </w:p>
    <w:p w14:paraId="07507962" w14:textId="772C5E8C" w:rsidR="006E1FF6" w:rsidRPr="00433A7C" w:rsidRDefault="006E1FF6" w:rsidP="00433A7C">
      <w:pPr>
        <w:numPr>
          <w:ilvl w:val="1"/>
          <w:numId w:val="5"/>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1</w:t>
      </w:r>
      <w:r w:rsidRPr="00433A7C">
        <w:rPr>
          <w:rFonts w:eastAsia="Times New Roman" w:cs="Helvetica"/>
          <w:color w:val="444444"/>
          <w:lang w:eastAsia="da-DK"/>
        </w:rPr>
        <w:br/>
        <w:t xml:space="preserve">Generalforsamlingen fastsætter ordensbestemmelser m.m. som skal være gældende inden for området og som foreningen gennem sin bestyrelse skal forvalte og administrere. Bestyrelsen kan administrativt tilføje mindre ændringer, </w:t>
      </w:r>
      <w:proofErr w:type="gramStart"/>
      <w:r w:rsidRPr="00433A7C">
        <w:rPr>
          <w:rFonts w:eastAsia="Times New Roman" w:cs="Helvetica"/>
          <w:color w:val="444444"/>
          <w:lang w:eastAsia="da-DK"/>
        </w:rPr>
        <w:t>eksempelvis</w:t>
      </w:r>
      <w:proofErr w:type="gramEnd"/>
      <w:r w:rsidRPr="00433A7C">
        <w:rPr>
          <w:rFonts w:eastAsia="Times New Roman" w:cs="Helvetica"/>
          <w:color w:val="444444"/>
          <w:lang w:eastAsia="da-DK"/>
        </w:rPr>
        <w:t xml:space="preserve"> ordensregler for legeplads, værested og fællesfaciliteter.</w:t>
      </w:r>
      <w:r w:rsidR="00EE5030">
        <w:rPr>
          <w:rFonts w:eastAsia="Times New Roman" w:cs="Helvetica"/>
          <w:color w:val="444444"/>
          <w:lang w:eastAsia="da-DK"/>
        </w:rPr>
        <w:br/>
      </w:r>
    </w:p>
    <w:p w14:paraId="354D4E56" w14:textId="7C34216F" w:rsidR="006E1FF6" w:rsidRPr="00433A7C" w:rsidRDefault="006E1FF6" w:rsidP="00433A7C">
      <w:pPr>
        <w:numPr>
          <w:ilvl w:val="1"/>
          <w:numId w:val="5"/>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2</w:t>
      </w:r>
      <w:r w:rsidRPr="00433A7C">
        <w:rPr>
          <w:rFonts w:eastAsia="Times New Roman" w:cs="Helvetica"/>
          <w:color w:val="444444"/>
          <w:lang w:eastAsia="da-DK"/>
        </w:rPr>
        <w:br/>
        <w:t>Bestyrelsen er berettiget til at fastsætte supplerende bestemmelser, som i givet fald skal godkendes på førstkommende generalforsamling.</w:t>
      </w:r>
      <w:r w:rsidR="00EE5030">
        <w:rPr>
          <w:rFonts w:eastAsia="Times New Roman" w:cs="Helvetica"/>
          <w:color w:val="444444"/>
          <w:lang w:eastAsia="da-DK"/>
        </w:rPr>
        <w:br/>
      </w:r>
    </w:p>
    <w:p w14:paraId="71C319BF" w14:textId="76F393D6" w:rsidR="006E1FF6" w:rsidRPr="00433A7C" w:rsidRDefault="006E1FF6" w:rsidP="00433A7C">
      <w:pPr>
        <w:numPr>
          <w:ilvl w:val="1"/>
          <w:numId w:val="5"/>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3</w:t>
      </w:r>
      <w:r w:rsidRPr="00433A7C">
        <w:rPr>
          <w:rFonts w:eastAsia="Times New Roman" w:cs="Helvetica"/>
          <w:color w:val="444444"/>
          <w:lang w:eastAsia="da-DK"/>
        </w:rPr>
        <w:br/>
        <w:t xml:space="preserve">Medlemmet er </w:t>
      </w:r>
      <w:proofErr w:type="gramStart"/>
      <w:r w:rsidRPr="00433A7C">
        <w:rPr>
          <w:rFonts w:eastAsia="Times New Roman" w:cs="Helvetica"/>
          <w:color w:val="444444"/>
          <w:lang w:eastAsia="da-DK"/>
        </w:rPr>
        <w:t>pligtig</w:t>
      </w:r>
      <w:proofErr w:type="gramEnd"/>
      <w:r w:rsidRPr="00433A7C">
        <w:rPr>
          <w:rFonts w:eastAsia="Times New Roman" w:cs="Helvetica"/>
          <w:color w:val="444444"/>
          <w:lang w:eastAsia="da-DK"/>
        </w:rPr>
        <w:t xml:space="preserve"> til at holde alle bestemmelser efterrettelig, som foreningens generalforsamling, bestyrelse eller offentlige myndigheder pålægger området, ligesom medlemmet er pligtigt at overholde de i lejekontrakten vedrørende haven indeholdte bestemmelser, samt de bestemmelser, der indeholdes i kolonihaveforbundets “Hovedbestemmelser omfattende haveafståelser i kolonihaveområder “. Ved overtrædelse af disse bestemmelser kan medlemmet pålægges en bod og ved grov overtrædelse eller gentagne “Hovedbestemmelser omfattende haveafståelser i kolonihaveområder “. Ved overtrædelse af disse bestemmelser kan medlemmet pålægges en bod og ved grov overtrædelse eller gentagne overtrædelse kan medlemmet opsiges af lejemålet jfr.§ 7.</w:t>
      </w:r>
      <w:r w:rsidR="00EE5030">
        <w:rPr>
          <w:rFonts w:eastAsia="Times New Roman" w:cs="Helvetica"/>
          <w:color w:val="444444"/>
          <w:lang w:eastAsia="da-DK"/>
        </w:rPr>
        <w:br/>
      </w:r>
    </w:p>
    <w:p w14:paraId="417EE4FC" w14:textId="06C4CF80" w:rsidR="0028252E" w:rsidRPr="00433A7C" w:rsidRDefault="0028252E" w:rsidP="00433A7C">
      <w:pPr>
        <w:numPr>
          <w:ilvl w:val="1"/>
          <w:numId w:val="5"/>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5</w:t>
      </w:r>
      <w:r w:rsidRPr="00433A7C">
        <w:rPr>
          <w:rFonts w:eastAsia="Times New Roman" w:cs="Helvetica"/>
          <w:color w:val="444444"/>
          <w:lang w:eastAsia="da-DK"/>
        </w:rPr>
        <w:br/>
      </w:r>
      <w:r w:rsidRPr="00433A7C">
        <w:rPr>
          <w:rFonts w:cs="Helvetica"/>
          <w:bCs/>
        </w:rPr>
        <w:t>Haver med bebyggelse skal være tilslutte hovedkloakken, og kloakattest skal være afleveret på kontoret senest 1. januar 2023</w:t>
      </w:r>
    </w:p>
    <w:p w14:paraId="64BFB2CA" w14:textId="77777777" w:rsidR="006E1FF6" w:rsidRPr="00433A7C" w:rsidRDefault="006E1FF6" w:rsidP="00433A7C">
      <w:pPr>
        <w:shd w:val="clear" w:color="auto" w:fill="FFFFFF"/>
        <w:spacing w:beforeAutospacing="1" w:after="0" w:afterAutospacing="1" w:line="240" w:lineRule="auto"/>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 7. Opsigelse! ophævelse af lejemålet</w:t>
      </w:r>
    </w:p>
    <w:p w14:paraId="293AD9B5" w14:textId="59E1579D" w:rsidR="006E1FF6" w:rsidRPr="00433A7C" w:rsidRDefault="006E1FF6" w:rsidP="00433A7C">
      <w:pPr>
        <w:numPr>
          <w:ilvl w:val="1"/>
          <w:numId w:val="6"/>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1</w:t>
      </w:r>
      <w:r w:rsidRPr="00433A7C">
        <w:rPr>
          <w:rFonts w:eastAsia="Times New Roman" w:cs="Helvetica"/>
          <w:color w:val="444444"/>
          <w:lang w:eastAsia="da-DK"/>
        </w:rPr>
        <w:br/>
        <w:t xml:space="preserve">Foreningens bestyrelse er berettiget til at ophæve den indgåede lejeaftale, hvis lejen eller anden pligtig pengeydelse ikke er betalt rettidigt, og medlemmet ikke har betalt restancen senest 14 dage efter at skriftlig påkrav er afsendt eller fremsat på folkeregister </w:t>
      </w:r>
      <w:proofErr w:type="spellStart"/>
      <w:r w:rsidRPr="00433A7C">
        <w:rPr>
          <w:rFonts w:eastAsia="Times New Roman" w:cs="Helvetica"/>
          <w:color w:val="444444"/>
          <w:lang w:eastAsia="da-DK"/>
        </w:rPr>
        <w:t>adressen.Det</w:t>
      </w:r>
      <w:proofErr w:type="spellEnd"/>
      <w:r w:rsidRPr="00433A7C">
        <w:rPr>
          <w:rFonts w:eastAsia="Times New Roman" w:cs="Helvetica"/>
          <w:color w:val="444444"/>
          <w:lang w:eastAsia="da-DK"/>
        </w:rPr>
        <w:t xml:space="preserve"> er en forudsætning for ophævelsen af lejeaftalen, at foreningens påkrav er afgivet efter sidste rettidige betalingsdag, og det skal udtrykkelig angives, at lejemålet bliver ophævet, hvis restancen ikke er betalt inden udløbet af den meddelte frist.</w:t>
      </w:r>
      <w:r w:rsidR="00433A7C" w:rsidRPr="00433A7C">
        <w:rPr>
          <w:rFonts w:eastAsia="Times New Roman" w:cs="Helvetica"/>
          <w:color w:val="444444"/>
          <w:lang w:eastAsia="da-DK"/>
        </w:rPr>
        <w:br/>
      </w:r>
    </w:p>
    <w:p w14:paraId="51BEC4ED" w14:textId="34EB0EE8" w:rsidR="006E1FF6" w:rsidRPr="00433A7C" w:rsidRDefault="006E1FF6" w:rsidP="00433A7C">
      <w:pPr>
        <w:numPr>
          <w:ilvl w:val="1"/>
          <w:numId w:val="6"/>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lastRenderedPageBreak/>
        <w:t>stk. 2</w:t>
      </w:r>
      <w:r w:rsidRPr="00433A7C">
        <w:rPr>
          <w:rFonts w:eastAsia="Times New Roman" w:cs="Helvetica"/>
          <w:color w:val="444444"/>
          <w:lang w:eastAsia="da-DK"/>
        </w:rPr>
        <w:br/>
        <w:t xml:space="preserve">Foreningens bestyrelse er berettiget til at ophæve den indgåede lejeaftale, hvis medlemmet overlader brugen af have loddet til en anden og på trods af påtale fortsætter dermed, eller </w:t>
      </w:r>
      <w:proofErr w:type="gramStart"/>
      <w:r w:rsidRPr="00433A7C">
        <w:rPr>
          <w:rFonts w:eastAsia="Times New Roman" w:cs="Helvetica"/>
          <w:color w:val="444444"/>
          <w:lang w:eastAsia="da-DK"/>
        </w:rPr>
        <w:t>såfremt</w:t>
      </w:r>
      <w:proofErr w:type="gramEnd"/>
      <w:r w:rsidRPr="00433A7C">
        <w:rPr>
          <w:rFonts w:eastAsia="Times New Roman" w:cs="Helvetica"/>
          <w:color w:val="444444"/>
          <w:lang w:eastAsia="da-DK"/>
        </w:rPr>
        <w:t xml:space="preserve"> lejeren af et have lod eller dennes husstand ved sin adfærd er til væsentlig gene og ulempe for foreningen og dens medlemmer.</w:t>
      </w:r>
      <w:r w:rsidR="00433A7C" w:rsidRPr="00433A7C">
        <w:rPr>
          <w:rFonts w:eastAsia="Times New Roman" w:cs="Helvetica"/>
          <w:color w:val="444444"/>
          <w:lang w:eastAsia="da-DK"/>
        </w:rPr>
        <w:br/>
      </w:r>
    </w:p>
    <w:p w14:paraId="1E959F93" w14:textId="38A7B133" w:rsidR="006E1FF6" w:rsidRPr="00433A7C" w:rsidRDefault="006E1FF6" w:rsidP="00433A7C">
      <w:pPr>
        <w:numPr>
          <w:ilvl w:val="1"/>
          <w:numId w:val="6"/>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3</w:t>
      </w:r>
      <w:r w:rsidRPr="00433A7C">
        <w:rPr>
          <w:rFonts w:eastAsia="Times New Roman" w:cs="Helvetica"/>
          <w:color w:val="444444"/>
          <w:lang w:eastAsia="da-DK"/>
        </w:rPr>
        <w:br/>
        <w:t xml:space="preserve">Foreningens bestyrelse er berettiget til at ophæve den indgåede lejeaftale, hvis medlemmet i væsentlig grad misrøgter den lejede </w:t>
      </w:r>
      <w:proofErr w:type="gramStart"/>
      <w:r w:rsidRPr="00433A7C">
        <w:rPr>
          <w:rFonts w:eastAsia="Times New Roman" w:cs="Helvetica"/>
          <w:color w:val="444444"/>
          <w:lang w:eastAsia="da-DK"/>
        </w:rPr>
        <w:t>have</w:t>
      </w:r>
      <w:proofErr w:type="gramEnd"/>
      <w:r w:rsidRPr="00433A7C">
        <w:rPr>
          <w:rFonts w:eastAsia="Times New Roman" w:cs="Helvetica"/>
          <w:color w:val="444444"/>
          <w:lang w:eastAsia="da-DK"/>
        </w:rPr>
        <w:t xml:space="preserve"> lod eller groft tilsidesætter bestemmelser pålagt området ude fra, eller på tilsvarende måde tilsidesætter foreningens til enhver tid gældende vedtægter og ordensbestemmelser. Grov tilsidesættelse af bestemmelser pålagt området udefra er f.eks. overtrædelse af forbud om benyttelse af kolonihavehuset til helårsbeboelse.</w:t>
      </w:r>
      <w:r w:rsidR="00433A7C" w:rsidRPr="00433A7C">
        <w:rPr>
          <w:rFonts w:eastAsia="Times New Roman" w:cs="Helvetica"/>
          <w:color w:val="444444"/>
          <w:lang w:eastAsia="da-DK"/>
        </w:rPr>
        <w:br/>
      </w:r>
    </w:p>
    <w:p w14:paraId="6D179E52" w14:textId="1445BFFB" w:rsidR="006E1FF6" w:rsidRPr="00433A7C" w:rsidRDefault="006E1FF6" w:rsidP="00433A7C">
      <w:pPr>
        <w:numPr>
          <w:ilvl w:val="1"/>
          <w:numId w:val="6"/>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4</w:t>
      </w:r>
      <w:r w:rsidRPr="00433A7C">
        <w:rPr>
          <w:rFonts w:eastAsia="Times New Roman" w:cs="Helvetica"/>
          <w:color w:val="444444"/>
          <w:lang w:eastAsia="da-DK"/>
        </w:rPr>
        <w:br/>
        <w:t xml:space="preserve">Når leje retten til et have lod er opsagt eller ophævet, kan det udtrædende medlem frit medtage bebyggelse </w:t>
      </w:r>
      <w:proofErr w:type="gramStart"/>
      <w:r w:rsidRPr="00433A7C">
        <w:rPr>
          <w:rFonts w:eastAsia="Times New Roman" w:cs="Helvetica"/>
          <w:color w:val="444444"/>
          <w:lang w:eastAsia="da-DK"/>
        </w:rPr>
        <w:t>inklusiv</w:t>
      </w:r>
      <w:proofErr w:type="gramEnd"/>
      <w:r w:rsidRPr="00433A7C">
        <w:rPr>
          <w:rFonts w:eastAsia="Times New Roman" w:cs="Helvetica"/>
          <w:color w:val="444444"/>
          <w:lang w:eastAsia="da-DK"/>
        </w:rPr>
        <w:t xml:space="preserve"> fundering og indbo. Fjernelsen skal dog foretages på sådan en måde at havens anlæg såvel som det kollektive foreningsanlæg ikke påføres skade.</w:t>
      </w:r>
      <w:r w:rsidR="00433A7C" w:rsidRPr="00433A7C">
        <w:rPr>
          <w:rFonts w:eastAsia="Times New Roman" w:cs="Helvetica"/>
          <w:color w:val="444444"/>
          <w:lang w:eastAsia="da-DK"/>
        </w:rPr>
        <w:br/>
      </w:r>
    </w:p>
    <w:p w14:paraId="3E219A6A" w14:textId="797B63F6" w:rsidR="006E1FF6" w:rsidRPr="00433A7C" w:rsidRDefault="006E1FF6" w:rsidP="00433A7C">
      <w:pPr>
        <w:numPr>
          <w:ilvl w:val="1"/>
          <w:numId w:val="6"/>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5</w:t>
      </w:r>
      <w:r w:rsidRPr="00433A7C">
        <w:rPr>
          <w:rFonts w:eastAsia="Times New Roman" w:cs="Helvetica"/>
          <w:color w:val="444444"/>
          <w:lang w:eastAsia="da-DK"/>
        </w:rPr>
        <w:br/>
        <w:t>Hvis bebyggelsen opfylder gældende forskrifter, har det udtrædende medlem ret til at sælge bebyggelsen til den, foreningen godkender til at indtræde i lejeaftalen. Denne ret er dog betinget af en forudgående vurdering og værdiansættelse af det, som kan indgå i salget.</w:t>
      </w:r>
      <w:r w:rsidRPr="00433A7C">
        <w:rPr>
          <w:rFonts w:eastAsia="Times New Roman" w:cs="Helvetica"/>
          <w:color w:val="444444"/>
          <w:lang w:eastAsia="da-DK"/>
        </w:rPr>
        <w:br/>
        <w:t>Salget kan ikke betinges af forpligtelse for køber til samtidig køb af indbo og redskaber.</w:t>
      </w:r>
      <w:r w:rsidRPr="00433A7C">
        <w:rPr>
          <w:rFonts w:eastAsia="Times New Roman" w:cs="Helvetica"/>
          <w:color w:val="444444"/>
          <w:lang w:eastAsia="da-DK"/>
        </w:rPr>
        <w:br/>
        <w:t>Værdiansættelse skal finde sted indenfor rammerne af de af Kolonihaveforbundet for udstedte retningslinjer og skal udføres af kreds 4’s vurderingsudvalg efter de for områdets gældende bestemmelser.</w:t>
      </w:r>
      <w:r w:rsidRPr="00433A7C">
        <w:rPr>
          <w:rFonts w:eastAsia="Times New Roman" w:cs="Helvetica"/>
          <w:color w:val="444444"/>
          <w:lang w:eastAsia="da-DK"/>
        </w:rPr>
        <w:br/>
        <w:t>Overdragelsessum samt eventuelt køb af indbo, optagelsesgebyr og kapitalindskud, skal indbetales til foreningens konto senest 14 dage før overdragelsen finder sted eller anden aftalt dato med bestyrelsen.</w:t>
      </w:r>
      <w:r w:rsidRPr="00433A7C">
        <w:rPr>
          <w:rFonts w:eastAsia="Times New Roman" w:cs="Helvetica"/>
          <w:color w:val="444444"/>
          <w:lang w:eastAsia="da-DK"/>
        </w:rPr>
        <w:br/>
        <w:t>Senest 3 uger efter at overdragelsen har fundet sted vil refusionsopgørelse blive udfærdiget og sælgers tilgodehavende ved havesalg, vil herefter blive indbetalt på sælgers nærmere aftalt konto.</w:t>
      </w:r>
      <w:r w:rsidR="00EE5030">
        <w:rPr>
          <w:rFonts w:eastAsia="Times New Roman" w:cs="Helvetica"/>
          <w:color w:val="444444"/>
          <w:lang w:eastAsia="da-DK"/>
        </w:rPr>
        <w:br/>
      </w:r>
    </w:p>
    <w:p w14:paraId="2A2D9A45" w14:textId="52E2BA7A" w:rsidR="006E1FF6" w:rsidRPr="00433A7C" w:rsidRDefault="006E1FF6" w:rsidP="00433A7C">
      <w:pPr>
        <w:numPr>
          <w:ilvl w:val="1"/>
          <w:numId w:val="6"/>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6</w:t>
      </w:r>
      <w:r w:rsidRPr="00433A7C">
        <w:rPr>
          <w:rFonts w:eastAsia="Times New Roman" w:cs="Helvetica"/>
          <w:color w:val="444444"/>
          <w:lang w:eastAsia="da-DK"/>
        </w:rPr>
        <w:br/>
        <w:t xml:space="preserve">Foreningens bestyrelse er berettiget til at ophæve den indgåede lejeaftale, hvis medlemmet i væsentlig grad misrøgter den lejede </w:t>
      </w:r>
      <w:proofErr w:type="gramStart"/>
      <w:r w:rsidRPr="00433A7C">
        <w:rPr>
          <w:rFonts w:eastAsia="Times New Roman" w:cs="Helvetica"/>
          <w:color w:val="444444"/>
          <w:lang w:eastAsia="da-DK"/>
        </w:rPr>
        <w:t>have</w:t>
      </w:r>
      <w:proofErr w:type="gramEnd"/>
      <w:r w:rsidRPr="00433A7C">
        <w:rPr>
          <w:rFonts w:eastAsia="Times New Roman" w:cs="Helvetica"/>
          <w:color w:val="444444"/>
          <w:lang w:eastAsia="da-DK"/>
        </w:rPr>
        <w:t xml:space="preserve"> lod eller groft tilsidesætter bestemmelser pålagt området ude fra, eller på tilsvarende måde tilsidesætter foreningens til enhver tid gældende vedtægter og ordensbestemmelser. Grov tilsidesættelse af bestemmelser pålagt området udefra er f.eks. overtrædelse af forbud om benyttelse af kolonihavehuset til helårsbeboelse.</w:t>
      </w:r>
      <w:r w:rsidR="00433A7C" w:rsidRPr="00433A7C">
        <w:rPr>
          <w:rFonts w:eastAsia="Times New Roman" w:cs="Helvetica"/>
          <w:color w:val="444444"/>
          <w:lang w:eastAsia="da-DK"/>
        </w:rPr>
        <w:br/>
      </w:r>
    </w:p>
    <w:p w14:paraId="328400AA" w14:textId="5F18C04C" w:rsidR="006E1FF6" w:rsidRPr="00433A7C" w:rsidRDefault="006E1FF6" w:rsidP="00433A7C">
      <w:pPr>
        <w:numPr>
          <w:ilvl w:val="1"/>
          <w:numId w:val="6"/>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7</w:t>
      </w:r>
      <w:r w:rsidRPr="00433A7C">
        <w:rPr>
          <w:rFonts w:eastAsia="Times New Roman" w:cs="Helvetica"/>
          <w:color w:val="444444"/>
          <w:lang w:eastAsia="da-DK"/>
        </w:rPr>
        <w:br/>
        <w:t xml:space="preserve">Har medlemmet ikke inden 4 uger efter lejemålets opsigelse eller ophævelse bort fjernet eller solgt den på havelodden opførte bebyggelse, eller er salg sket i strid med gældende overdragelses regler jfr. Forbundsvedtægtens § 7 pkt. 6, kan medlemmet uden yderligere varsel udsættes af det lejede have lod ved en umiddelbar </w:t>
      </w:r>
      <w:proofErr w:type="spellStart"/>
      <w:r w:rsidRPr="00433A7C">
        <w:rPr>
          <w:rFonts w:eastAsia="Times New Roman" w:cs="Helvetica"/>
          <w:color w:val="444444"/>
          <w:lang w:eastAsia="da-DK"/>
        </w:rPr>
        <w:t>fogedforretning.Bestyrelsen</w:t>
      </w:r>
      <w:proofErr w:type="spellEnd"/>
      <w:r w:rsidRPr="00433A7C">
        <w:rPr>
          <w:rFonts w:eastAsia="Times New Roman" w:cs="Helvetica"/>
          <w:color w:val="444444"/>
          <w:lang w:eastAsia="da-DK"/>
        </w:rPr>
        <w:t xml:space="preserve"> bestemmer herefter, hvem der skal overtage have og bebyggelse samt vilkår for overdragelse ifølge godkendte </w:t>
      </w:r>
      <w:proofErr w:type="spellStart"/>
      <w:r w:rsidRPr="00433A7C">
        <w:rPr>
          <w:rFonts w:eastAsia="Times New Roman" w:cs="Helvetica"/>
          <w:color w:val="444444"/>
          <w:lang w:eastAsia="da-DK"/>
        </w:rPr>
        <w:t>vurderingsregler.Hvis</w:t>
      </w:r>
      <w:proofErr w:type="spellEnd"/>
      <w:r w:rsidRPr="00433A7C">
        <w:rPr>
          <w:rFonts w:eastAsia="Times New Roman" w:cs="Helvetica"/>
          <w:color w:val="444444"/>
          <w:lang w:eastAsia="da-DK"/>
        </w:rPr>
        <w:t xml:space="preserve"> bebyggelsen ikke kan sælges i henhold til vurderingen, er bestyrelsen berettiget til at sælge bedst muligt, evt. ved </w:t>
      </w:r>
      <w:proofErr w:type="spellStart"/>
      <w:r w:rsidRPr="00433A7C">
        <w:rPr>
          <w:rFonts w:eastAsia="Times New Roman" w:cs="Helvetica"/>
          <w:color w:val="444444"/>
          <w:lang w:eastAsia="da-DK"/>
        </w:rPr>
        <w:t>auktion.Foreningen</w:t>
      </w:r>
      <w:proofErr w:type="spellEnd"/>
      <w:r w:rsidRPr="00433A7C">
        <w:rPr>
          <w:rFonts w:eastAsia="Times New Roman" w:cs="Helvetica"/>
          <w:color w:val="444444"/>
          <w:lang w:eastAsia="da-DK"/>
        </w:rPr>
        <w:t xml:space="preserve"> er berettiget til for ethvert krav mod et medlem at søge sig fyldestgjort i den på havelodden opførte bebyggelse, beplantning m.v., forud for andre kreditorer.</w:t>
      </w:r>
      <w:r w:rsidRPr="00433A7C">
        <w:rPr>
          <w:rFonts w:eastAsia="Times New Roman" w:cs="Helvetica"/>
          <w:color w:val="444444"/>
          <w:lang w:eastAsia="da-DK"/>
        </w:rPr>
        <w:br/>
        <w:t xml:space="preserve">Ved afregning til medlemmet kan bestyrelsen fratrække enhver udgift forbundet med medlemskabets og lejemålets afvikling, herunder advokatomkostninger, retsgebyrer, lejerestance </w:t>
      </w:r>
      <w:r w:rsidRPr="00433A7C">
        <w:rPr>
          <w:rFonts w:eastAsia="Times New Roman" w:cs="Helvetica"/>
          <w:color w:val="444444"/>
          <w:lang w:eastAsia="da-DK"/>
        </w:rPr>
        <w:lastRenderedPageBreak/>
        <w:t>m.m.</w:t>
      </w:r>
      <w:r w:rsidRPr="00433A7C">
        <w:rPr>
          <w:rFonts w:eastAsia="Times New Roman" w:cs="Helvetica"/>
          <w:color w:val="444444"/>
          <w:lang w:eastAsia="da-DK"/>
        </w:rPr>
        <w:br/>
        <w:t>Når opsigelsen eller ophævelse af et medlemskab med tilhørende lejeaftale har fundet sted, er pågældende pligtig til at betale foreningen leje og andre ydelser vedrørende havelodden, indtil denne er fraflyttet og ryddeliggjort, ligesom medlemmet har pligt til at vedligeholde haven i samme periode.</w:t>
      </w:r>
      <w:r w:rsidR="00433A7C" w:rsidRPr="00433A7C">
        <w:rPr>
          <w:rFonts w:eastAsia="Times New Roman" w:cs="Helvetica"/>
          <w:color w:val="444444"/>
          <w:lang w:eastAsia="da-DK"/>
        </w:rPr>
        <w:br/>
      </w:r>
    </w:p>
    <w:p w14:paraId="0D1A4B0F" w14:textId="5396059D" w:rsidR="006E1FF6" w:rsidRPr="00433A7C" w:rsidRDefault="006E1FF6" w:rsidP="00433A7C">
      <w:pPr>
        <w:numPr>
          <w:ilvl w:val="1"/>
          <w:numId w:val="6"/>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8</w:t>
      </w:r>
      <w:r w:rsidRPr="00433A7C">
        <w:rPr>
          <w:rFonts w:eastAsia="Times New Roman" w:cs="Helvetica"/>
          <w:color w:val="444444"/>
          <w:lang w:eastAsia="da-DK"/>
        </w:rPr>
        <w:br/>
        <w:t>Bestyrelsen påtager sig intet ansvar over for indtrædende medlemmer, hvis et udtrædende medlem bevidst eller ubevidst har fortiet forhold om pantsætning af den bebyggelse m.v., der overdrages.</w:t>
      </w:r>
      <w:r w:rsidR="00433A7C" w:rsidRPr="00433A7C">
        <w:rPr>
          <w:rFonts w:eastAsia="Times New Roman" w:cs="Helvetica"/>
          <w:color w:val="444444"/>
          <w:lang w:eastAsia="da-DK"/>
        </w:rPr>
        <w:br/>
      </w:r>
    </w:p>
    <w:p w14:paraId="44BE34FF" w14:textId="77777777" w:rsidR="006E1FF6" w:rsidRPr="00433A7C" w:rsidRDefault="006E1FF6" w:rsidP="00433A7C">
      <w:pPr>
        <w:numPr>
          <w:ilvl w:val="1"/>
          <w:numId w:val="6"/>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9</w:t>
      </w:r>
      <w:r w:rsidRPr="00433A7C">
        <w:rPr>
          <w:rFonts w:eastAsia="Times New Roman" w:cs="Helvetica"/>
          <w:color w:val="444444"/>
          <w:lang w:eastAsia="da-DK"/>
        </w:rPr>
        <w:br/>
        <w:t>Afgår et medlem ved døden, er såvel foreningen som dødsboet berettiget til at opsige lejeaftalen med det for medlemmet gældende opsigelsesvarsel på 3 måneder til den 1ste i en måned.</w:t>
      </w:r>
      <w:r w:rsidRPr="00433A7C">
        <w:rPr>
          <w:rFonts w:eastAsia="Times New Roman" w:cs="Helvetica"/>
          <w:color w:val="444444"/>
          <w:lang w:eastAsia="da-DK"/>
        </w:rPr>
        <w:br/>
        <w:t>Dog gælder:</w:t>
      </w:r>
      <w:r w:rsidRPr="00433A7C">
        <w:rPr>
          <w:rFonts w:eastAsia="Times New Roman" w:cs="Helvetica"/>
          <w:color w:val="444444"/>
          <w:lang w:eastAsia="da-DK"/>
        </w:rPr>
        <w:br/>
        <w:t>at  –  en efterlevende ægtefælle har ret til at fortsætte lejeaftalen, medmindre foreningen har vægtige grunde til at modsætte sig dette.</w:t>
      </w:r>
      <w:r w:rsidRPr="00433A7C">
        <w:rPr>
          <w:rFonts w:eastAsia="Times New Roman" w:cs="Helvetica"/>
          <w:color w:val="444444"/>
          <w:lang w:eastAsia="da-DK"/>
        </w:rPr>
        <w:br/>
        <w:t>at  –  en person, med hvem afdøde har levet i ægteskabslignende forhold i mindst 2 år forud for dødsfaldet, skal have samme ret under forudsætning af, at samlivet bestod på tidspunktet for dødsfaldet.</w:t>
      </w:r>
      <w:r w:rsidRPr="00433A7C">
        <w:rPr>
          <w:rFonts w:eastAsia="Times New Roman" w:cs="Helvetica"/>
          <w:color w:val="444444"/>
          <w:lang w:eastAsia="da-DK"/>
        </w:rPr>
        <w:br/>
        <w:t xml:space="preserve">at  –  myndige slægtninge i op – og nedstigende linje har ret til at få overdraget </w:t>
      </w:r>
      <w:proofErr w:type="spellStart"/>
      <w:r w:rsidRPr="00433A7C">
        <w:rPr>
          <w:rFonts w:eastAsia="Times New Roman" w:cs="Helvetica"/>
          <w:color w:val="444444"/>
          <w:lang w:eastAsia="da-DK"/>
        </w:rPr>
        <w:t>lejemålet.Bestyrelsen</w:t>
      </w:r>
      <w:proofErr w:type="spellEnd"/>
      <w:r w:rsidRPr="00433A7C">
        <w:rPr>
          <w:rFonts w:eastAsia="Times New Roman" w:cs="Helvetica"/>
          <w:color w:val="444444"/>
          <w:lang w:eastAsia="da-DK"/>
        </w:rPr>
        <w:t xml:space="preserve"> afgør alene, om ovenfor stående anførte betingelser er opfyldt.</w:t>
      </w:r>
    </w:p>
    <w:p w14:paraId="5003FD77" w14:textId="3D62485A" w:rsidR="006E1FF6" w:rsidRPr="00433A7C" w:rsidRDefault="006E1FF6" w:rsidP="00433A7C">
      <w:pPr>
        <w:numPr>
          <w:ilvl w:val="1"/>
          <w:numId w:val="6"/>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10</w:t>
      </w:r>
      <w:r w:rsidRPr="00433A7C">
        <w:rPr>
          <w:rFonts w:eastAsia="Times New Roman" w:cs="Helvetica"/>
          <w:color w:val="444444"/>
          <w:lang w:eastAsia="da-DK"/>
        </w:rPr>
        <w:br/>
        <w:t>Det er ikke muligt direkte at bytte haver i foreningen, normal procedure skal følges med at haven sættes til salg intern og den med højst haveejer anciennitet har forkøbsret.</w:t>
      </w:r>
      <w:r w:rsidR="00433A7C" w:rsidRPr="00433A7C">
        <w:rPr>
          <w:rFonts w:eastAsia="Times New Roman" w:cs="Helvetica"/>
          <w:color w:val="444444"/>
          <w:lang w:eastAsia="da-DK"/>
        </w:rPr>
        <w:br/>
      </w:r>
    </w:p>
    <w:p w14:paraId="441FAE79" w14:textId="77777777" w:rsidR="006E1FF6" w:rsidRPr="00433A7C" w:rsidRDefault="006E1FF6" w:rsidP="00433A7C">
      <w:pPr>
        <w:numPr>
          <w:ilvl w:val="1"/>
          <w:numId w:val="6"/>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11</w:t>
      </w:r>
      <w:r w:rsidRPr="00433A7C">
        <w:rPr>
          <w:rFonts w:eastAsia="Times New Roman" w:cs="Helvetica"/>
          <w:color w:val="444444"/>
          <w:lang w:eastAsia="da-DK"/>
        </w:rPr>
        <w:br/>
        <w:t>Der sælges haver i perioden 1/5-30/9, undtaget ved dødsbo.</w:t>
      </w:r>
      <w:r w:rsidRPr="00433A7C">
        <w:rPr>
          <w:rFonts w:eastAsia="Times New Roman" w:cs="Helvetica"/>
          <w:color w:val="444444"/>
          <w:lang w:eastAsia="da-DK"/>
        </w:rPr>
        <w:br/>
        <w:t>Der foretages en vurdering efter de af Kolonihaveforbundet for Danmark gældende retningslinjer.</w:t>
      </w:r>
      <w:r w:rsidRPr="00433A7C">
        <w:rPr>
          <w:rFonts w:eastAsia="Times New Roman" w:cs="Helvetica"/>
          <w:color w:val="444444"/>
          <w:lang w:eastAsia="da-DK"/>
        </w:rPr>
        <w:br/>
        <w:t>Denne vurdering er gældende i det kalenderår den er fortaget.</w:t>
      </w:r>
    </w:p>
    <w:p w14:paraId="0E75358C" w14:textId="77777777" w:rsidR="006E1FF6" w:rsidRPr="00433A7C" w:rsidRDefault="006E1FF6" w:rsidP="00433A7C">
      <w:pPr>
        <w:shd w:val="clear" w:color="auto" w:fill="FFFFFF"/>
        <w:spacing w:beforeAutospacing="1" w:after="0" w:afterAutospacing="1" w:line="240" w:lineRule="auto"/>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 8. Pligtarbejde/fællesarbejde</w:t>
      </w:r>
    </w:p>
    <w:p w14:paraId="4193EA51" w14:textId="7E7E893F" w:rsidR="006E1FF6" w:rsidRPr="00433A7C" w:rsidRDefault="006E1FF6" w:rsidP="00433A7C">
      <w:pPr>
        <w:numPr>
          <w:ilvl w:val="1"/>
          <w:numId w:val="7"/>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1</w:t>
      </w:r>
      <w:r w:rsidRPr="00433A7C">
        <w:rPr>
          <w:rFonts w:eastAsia="Times New Roman" w:cs="Helvetica"/>
          <w:color w:val="444444"/>
          <w:lang w:eastAsia="da-DK"/>
        </w:rPr>
        <w:br/>
        <w:t xml:space="preserve">Foreningens medlemmer er forpligtet til at medvirke ved ren – og vedligeholdelse af veje, stier, og andre arealer, der ifølge hovedlejekontrakten hører til området, samt vedligeholdelse af foreningens fælles </w:t>
      </w:r>
      <w:proofErr w:type="spellStart"/>
      <w:proofErr w:type="gramStart"/>
      <w:r w:rsidRPr="00433A7C">
        <w:rPr>
          <w:rFonts w:eastAsia="Times New Roman" w:cs="Helvetica"/>
          <w:color w:val="444444"/>
          <w:lang w:eastAsia="da-DK"/>
        </w:rPr>
        <w:t>faciliteter.Medlemmet</w:t>
      </w:r>
      <w:proofErr w:type="spellEnd"/>
      <w:proofErr w:type="gramEnd"/>
      <w:r w:rsidRPr="00433A7C">
        <w:rPr>
          <w:rFonts w:eastAsia="Times New Roman" w:cs="Helvetica"/>
          <w:color w:val="444444"/>
          <w:lang w:eastAsia="da-DK"/>
        </w:rPr>
        <w:t xml:space="preserve"> har endvidere pligt til at holde sin del af vejen udenfor egen have.</w:t>
      </w:r>
      <w:r w:rsidR="00433A7C" w:rsidRPr="00433A7C">
        <w:rPr>
          <w:rFonts w:eastAsia="Times New Roman" w:cs="Helvetica"/>
          <w:color w:val="444444"/>
          <w:lang w:eastAsia="da-DK"/>
        </w:rPr>
        <w:br/>
      </w:r>
    </w:p>
    <w:p w14:paraId="6290F094" w14:textId="57642CF2" w:rsidR="006E1FF6" w:rsidRPr="00433A7C" w:rsidRDefault="006E1FF6" w:rsidP="00433A7C">
      <w:pPr>
        <w:numPr>
          <w:ilvl w:val="1"/>
          <w:numId w:val="7"/>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2</w:t>
      </w:r>
      <w:r w:rsidRPr="00433A7C">
        <w:rPr>
          <w:rFonts w:eastAsia="Times New Roman" w:cs="Helvetica"/>
          <w:color w:val="444444"/>
          <w:lang w:eastAsia="da-DK"/>
        </w:rPr>
        <w:br/>
        <w:t xml:space="preserve">Bestyrelsen kan indkalde til pligtarbejde/fællesarbejde. Hvis medlemmet ikke giver møde, kan bestyrelsen idømme den pågældende en bod fastsat af generalforsamlingen for hver udeblivelse. Pålagt bod er pligtig pengeydelse i lejeforholdet. Boden er pr. 1/1 2009 stort kr.500 og kan administrativt ændres af den siddende </w:t>
      </w:r>
      <w:proofErr w:type="spellStart"/>
      <w:proofErr w:type="gramStart"/>
      <w:r w:rsidRPr="00433A7C">
        <w:rPr>
          <w:rFonts w:eastAsia="Times New Roman" w:cs="Helvetica"/>
          <w:color w:val="444444"/>
          <w:lang w:eastAsia="da-DK"/>
        </w:rPr>
        <w:t>bestyrelse.Overstiger</w:t>
      </w:r>
      <w:proofErr w:type="spellEnd"/>
      <w:proofErr w:type="gramEnd"/>
      <w:r w:rsidRPr="00433A7C">
        <w:rPr>
          <w:rFonts w:eastAsia="Times New Roman" w:cs="Helvetica"/>
          <w:color w:val="444444"/>
          <w:lang w:eastAsia="da-DK"/>
        </w:rPr>
        <w:t xml:space="preserve"> en eventuel forhøjelse pris indekset, skal beløbet godkendes af generalforsamlingen.</w:t>
      </w:r>
      <w:r w:rsidR="00433A7C" w:rsidRPr="00433A7C">
        <w:rPr>
          <w:rFonts w:eastAsia="Times New Roman" w:cs="Helvetica"/>
          <w:color w:val="444444"/>
          <w:lang w:eastAsia="da-DK"/>
        </w:rPr>
        <w:br/>
      </w:r>
    </w:p>
    <w:p w14:paraId="6D6A3EB8" w14:textId="77777777" w:rsidR="006E1FF6" w:rsidRPr="00433A7C" w:rsidRDefault="006E1FF6" w:rsidP="00433A7C">
      <w:pPr>
        <w:shd w:val="clear" w:color="auto" w:fill="FFFFFF"/>
        <w:spacing w:beforeAutospacing="1" w:after="0" w:afterAutospacing="1" w:line="240" w:lineRule="auto"/>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 9. Generalforsamling</w:t>
      </w:r>
    </w:p>
    <w:p w14:paraId="1FF51AB2" w14:textId="391D31E1" w:rsidR="006E1FF6" w:rsidRPr="00433A7C" w:rsidRDefault="006E1FF6" w:rsidP="00433A7C">
      <w:pPr>
        <w:numPr>
          <w:ilvl w:val="1"/>
          <w:numId w:val="8"/>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lastRenderedPageBreak/>
        <w:t>stk. 1</w:t>
      </w:r>
      <w:r w:rsidRPr="00433A7C">
        <w:rPr>
          <w:rFonts w:eastAsia="Times New Roman" w:cs="Helvetica"/>
          <w:color w:val="444444"/>
          <w:lang w:eastAsia="da-DK"/>
        </w:rPr>
        <w:br/>
        <w:t xml:space="preserve">Foreningens øverste myndighed er </w:t>
      </w:r>
      <w:proofErr w:type="gramStart"/>
      <w:r w:rsidRPr="00433A7C">
        <w:rPr>
          <w:rFonts w:eastAsia="Times New Roman" w:cs="Helvetica"/>
          <w:color w:val="444444"/>
          <w:lang w:eastAsia="da-DK"/>
        </w:rPr>
        <w:t>general forsamlingen</w:t>
      </w:r>
      <w:proofErr w:type="gramEnd"/>
      <w:r w:rsidRPr="00433A7C">
        <w:rPr>
          <w:rFonts w:eastAsia="Times New Roman" w:cs="Helvetica"/>
          <w:color w:val="444444"/>
          <w:lang w:eastAsia="da-DK"/>
        </w:rPr>
        <w:t>.</w:t>
      </w:r>
      <w:r w:rsidR="00433A7C" w:rsidRPr="00433A7C">
        <w:rPr>
          <w:rFonts w:eastAsia="Times New Roman" w:cs="Helvetica"/>
          <w:color w:val="444444"/>
          <w:lang w:eastAsia="da-DK"/>
        </w:rPr>
        <w:br/>
      </w:r>
    </w:p>
    <w:p w14:paraId="190DF044" w14:textId="399E3B71" w:rsidR="00433A7C" w:rsidRPr="00433A7C" w:rsidRDefault="006E1FF6" w:rsidP="00433A7C">
      <w:pPr>
        <w:numPr>
          <w:ilvl w:val="1"/>
          <w:numId w:val="8"/>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2</w:t>
      </w:r>
      <w:r w:rsidRPr="00433A7C">
        <w:rPr>
          <w:rFonts w:eastAsia="Times New Roman" w:cs="Helvetica"/>
          <w:color w:val="444444"/>
          <w:lang w:eastAsia="da-DK"/>
        </w:rPr>
        <w:br/>
        <w:t>Den ordinære generalforsamling afholdes hvert år senest 4 måneder efter regnskabsårets afslutning med en dagsorden, der mindst skal indeholde følgende punkter:</w:t>
      </w:r>
      <w:r w:rsidRPr="00433A7C">
        <w:rPr>
          <w:rFonts w:eastAsia="Times New Roman" w:cs="Helvetica"/>
          <w:color w:val="444444"/>
          <w:lang w:eastAsia="da-DK"/>
        </w:rPr>
        <w:br/>
        <w:t>1) Valg af dirigent</w:t>
      </w:r>
      <w:r w:rsidRPr="00433A7C">
        <w:rPr>
          <w:rFonts w:eastAsia="Times New Roman" w:cs="Helvetica"/>
          <w:color w:val="444444"/>
          <w:lang w:eastAsia="da-DK"/>
        </w:rPr>
        <w:br/>
        <w:t>2) Beretning</w:t>
      </w:r>
      <w:r w:rsidRPr="00433A7C">
        <w:rPr>
          <w:rFonts w:eastAsia="Times New Roman" w:cs="Helvetica"/>
          <w:color w:val="444444"/>
          <w:lang w:eastAsia="da-DK"/>
        </w:rPr>
        <w:br/>
        <w:t>3) Årsregnskab med evt. revisionsberetning</w:t>
      </w:r>
      <w:r w:rsidRPr="00433A7C">
        <w:rPr>
          <w:rFonts w:eastAsia="Times New Roman" w:cs="Helvetica"/>
          <w:color w:val="444444"/>
          <w:lang w:eastAsia="da-DK"/>
        </w:rPr>
        <w:br/>
        <w:t>4) Indkomne forslag</w:t>
      </w:r>
      <w:r w:rsidRPr="00433A7C">
        <w:rPr>
          <w:rFonts w:eastAsia="Times New Roman" w:cs="Helvetica"/>
          <w:color w:val="444444"/>
          <w:lang w:eastAsia="da-DK"/>
        </w:rPr>
        <w:br/>
        <w:t>5) Godkendelse af budget</w:t>
      </w:r>
      <w:r w:rsidRPr="00433A7C">
        <w:rPr>
          <w:rFonts w:eastAsia="Times New Roman" w:cs="Helvetica"/>
          <w:color w:val="444444"/>
          <w:lang w:eastAsia="da-DK"/>
        </w:rPr>
        <w:br/>
        <w:t>6) Valg af formand / kasserer</w:t>
      </w:r>
      <w:r w:rsidRPr="00433A7C">
        <w:rPr>
          <w:rFonts w:eastAsia="Times New Roman" w:cs="Helvetica"/>
          <w:color w:val="444444"/>
          <w:lang w:eastAsia="da-DK"/>
        </w:rPr>
        <w:br/>
        <w:t>7) Valg af bestyrelsesmedlemmer og suppleanter</w:t>
      </w:r>
      <w:r w:rsidRPr="00433A7C">
        <w:rPr>
          <w:rFonts w:eastAsia="Times New Roman" w:cs="Helvetica"/>
          <w:color w:val="444444"/>
          <w:lang w:eastAsia="da-DK"/>
        </w:rPr>
        <w:br/>
        <w:t>8) Valg af revisorer og suppleanter af foreningens fælles faciliteter.</w:t>
      </w:r>
      <w:r w:rsidRPr="00433A7C">
        <w:rPr>
          <w:rFonts w:eastAsia="Times New Roman" w:cs="Helvetica"/>
          <w:color w:val="444444"/>
          <w:lang w:eastAsia="da-DK"/>
        </w:rPr>
        <w:br/>
        <w:t>9) Valg af vurderingsudvalg</w:t>
      </w:r>
      <w:r w:rsidRPr="00433A7C">
        <w:rPr>
          <w:rFonts w:eastAsia="Times New Roman" w:cs="Helvetica"/>
          <w:color w:val="444444"/>
          <w:lang w:eastAsia="da-DK"/>
        </w:rPr>
        <w:br/>
        <w:t>10) Eventuelt</w:t>
      </w:r>
      <w:r w:rsidR="00EE5030">
        <w:rPr>
          <w:rFonts w:eastAsia="Times New Roman" w:cs="Helvetica"/>
          <w:color w:val="444444"/>
          <w:lang w:eastAsia="da-DK"/>
        </w:rPr>
        <w:br/>
      </w:r>
    </w:p>
    <w:p w14:paraId="46C70CC3" w14:textId="61F60DD4" w:rsidR="006E1FF6" w:rsidRPr="00433A7C" w:rsidRDefault="006E1FF6" w:rsidP="00433A7C">
      <w:pPr>
        <w:numPr>
          <w:ilvl w:val="1"/>
          <w:numId w:val="8"/>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3</w:t>
      </w:r>
      <w:r w:rsidRPr="00433A7C">
        <w:rPr>
          <w:rFonts w:eastAsia="Times New Roman" w:cs="Helvetica"/>
          <w:color w:val="444444"/>
          <w:lang w:eastAsia="da-DK"/>
        </w:rPr>
        <w:br/>
        <w:t xml:space="preserve">Ekstraordinær generalforsamling afholdes, når generalforsamlingen eller et flertal af bestyrelsens medlemmer, eller når 1/4 af foreningens medlemmer fremsætter skriftligt krav til bestyrelsen med angivelse af </w:t>
      </w:r>
      <w:proofErr w:type="spellStart"/>
      <w:proofErr w:type="gramStart"/>
      <w:r w:rsidRPr="00433A7C">
        <w:rPr>
          <w:rFonts w:eastAsia="Times New Roman" w:cs="Helvetica"/>
          <w:color w:val="444444"/>
          <w:lang w:eastAsia="da-DK"/>
        </w:rPr>
        <w:t>dagsorden.Bestyrelsen</w:t>
      </w:r>
      <w:proofErr w:type="spellEnd"/>
      <w:proofErr w:type="gramEnd"/>
      <w:r w:rsidRPr="00433A7C">
        <w:rPr>
          <w:rFonts w:eastAsia="Times New Roman" w:cs="Helvetica"/>
          <w:color w:val="444444"/>
          <w:lang w:eastAsia="da-DK"/>
        </w:rPr>
        <w:t xml:space="preserve"> er i så fald pligtig til at indka1de til generalforsamling inden 3 uger fra begæringens modtagelse. Beslutning på en ekstraordinær generalforsamling kan tages, hvis mindst 4/5 af de medlemmer, der har begæret generalforsamlingen, er til stede.</w:t>
      </w:r>
      <w:r w:rsidR="00433A7C" w:rsidRPr="00433A7C">
        <w:rPr>
          <w:rFonts w:eastAsia="Times New Roman" w:cs="Helvetica"/>
          <w:color w:val="444444"/>
          <w:lang w:eastAsia="da-DK"/>
        </w:rPr>
        <w:br/>
      </w:r>
    </w:p>
    <w:p w14:paraId="5D41672F" w14:textId="377D5A7A" w:rsidR="006E1FF6" w:rsidRPr="00433A7C" w:rsidRDefault="006E1FF6" w:rsidP="00433A7C">
      <w:pPr>
        <w:numPr>
          <w:ilvl w:val="1"/>
          <w:numId w:val="8"/>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4</w:t>
      </w:r>
      <w:r w:rsidRPr="00433A7C">
        <w:rPr>
          <w:rFonts w:eastAsia="Times New Roman" w:cs="Helvetica"/>
          <w:color w:val="444444"/>
          <w:lang w:eastAsia="da-DK"/>
        </w:rPr>
        <w:br/>
        <w:t>Ordinær generalforsamling indkaldes skriftligt af bestyrelsen med mindst 14 dages varsel. Ekstraordinær generalforsamling indkaldes med mindst 8 dages varsel.</w:t>
      </w:r>
      <w:r w:rsidR="00433A7C" w:rsidRPr="00433A7C">
        <w:rPr>
          <w:rFonts w:eastAsia="Times New Roman" w:cs="Helvetica"/>
          <w:color w:val="444444"/>
          <w:lang w:eastAsia="da-DK"/>
        </w:rPr>
        <w:br/>
      </w:r>
    </w:p>
    <w:p w14:paraId="312067D1" w14:textId="5F04D9B4" w:rsidR="006E1FF6" w:rsidRPr="00433A7C" w:rsidRDefault="006E1FF6" w:rsidP="00433A7C">
      <w:pPr>
        <w:numPr>
          <w:ilvl w:val="1"/>
          <w:numId w:val="8"/>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5</w:t>
      </w:r>
      <w:r w:rsidRPr="00433A7C">
        <w:rPr>
          <w:rFonts w:eastAsia="Times New Roman" w:cs="Helvetica"/>
          <w:color w:val="444444"/>
          <w:lang w:eastAsia="da-DK"/>
        </w:rPr>
        <w:br/>
        <w:t>Forslag, der ønskes behandlet på generalforsamlingen, skal være formanden i hænde senest en måned efter regnskabsårets udløb. Indkomne forslag skal udsendes samtidig med indkaldelsen til generalforsamlingen.</w:t>
      </w:r>
      <w:r w:rsidR="00433A7C" w:rsidRPr="00433A7C">
        <w:rPr>
          <w:rFonts w:eastAsia="Times New Roman" w:cs="Helvetica"/>
          <w:color w:val="444444"/>
          <w:lang w:eastAsia="da-DK"/>
        </w:rPr>
        <w:br/>
      </w:r>
    </w:p>
    <w:p w14:paraId="433B8C6D" w14:textId="5820B0FF" w:rsidR="006E1FF6" w:rsidRPr="00433A7C" w:rsidRDefault="006E1FF6" w:rsidP="00433A7C">
      <w:pPr>
        <w:numPr>
          <w:ilvl w:val="1"/>
          <w:numId w:val="8"/>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6</w:t>
      </w:r>
      <w:r w:rsidRPr="00433A7C">
        <w:rPr>
          <w:rFonts w:eastAsia="Times New Roman" w:cs="Helvetica"/>
          <w:color w:val="444444"/>
          <w:lang w:eastAsia="da-DK"/>
        </w:rPr>
        <w:br/>
        <w:t>Adgang til generalforsamlinger har ethvert medlem af foreningen samt dennes ægtefælle eller samlever.</w:t>
      </w:r>
      <w:r w:rsidR="00433A7C" w:rsidRPr="00433A7C">
        <w:rPr>
          <w:rFonts w:eastAsia="Times New Roman" w:cs="Helvetica"/>
          <w:color w:val="444444"/>
          <w:lang w:eastAsia="da-DK"/>
        </w:rPr>
        <w:br/>
      </w:r>
    </w:p>
    <w:p w14:paraId="5E8700B8" w14:textId="793301F9" w:rsidR="006E1FF6" w:rsidRPr="00433A7C" w:rsidRDefault="006E1FF6" w:rsidP="00433A7C">
      <w:pPr>
        <w:numPr>
          <w:ilvl w:val="1"/>
          <w:numId w:val="8"/>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7</w:t>
      </w:r>
      <w:r w:rsidRPr="00433A7C">
        <w:rPr>
          <w:rFonts w:eastAsia="Times New Roman" w:cs="Helvetica"/>
          <w:color w:val="444444"/>
          <w:lang w:eastAsia="da-DK"/>
        </w:rPr>
        <w:br/>
        <w:t xml:space="preserve">Hvert have lod </w:t>
      </w:r>
      <w:proofErr w:type="gramStart"/>
      <w:r w:rsidRPr="00433A7C">
        <w:rPr>
          <w:rFonts w:eastAsia="Times New Roman" w:cs="Helvetica"/>
          <w:color w:val="444444"/>
          <w:lang w:eastAsia="da-DK"/>
        </w:rPr>
        <w:t>har</w:t>
      </w:r>
      <w:proofErr w:type="gramEnd"/>
      <w:r w:rsidRPr="00433A7C">
        <w:rPr>
          <w:rFonts w:eastAsia="Times New Roman" w:cs="Helvetica"/>
          <w:color w:val="444444"/>
          <w:lang w:eastAsia="da-DK"/>
        </w:rPr>
        <w:t xml:space="preserve"> en stemme.</w:t>
      </w:r>
      <w:r w:rsidR="00433A7C" w:rsidRPr="00433A7C">
        <w:rPr>
          <w:rFonts w:eastAsia="Times New Roman" w:cs="Helvetica"/>
          <w:color w:val="444444"/>
          <w:lang w:eastAsia="da-DK"/>
        </w:rPr>
        <w:br/>
      </w:r>
    </w:p>
    <w:p w14:paraId="7C338BD9" w14:textId="34DF9768" w:rsidR="006E1FF6" w:rsidRPr="00433A7C" w:rsidRDefault="006E1FF6" w:rsidP="00433A7C">
      <w:pPr>
        <w:numPr>
          <w:ilvl w:val="1"/>
          <w:numId w:val="8"/>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8</w:t>
      </w:r>
      <w:r w:rsidRPr="00433A7C">
        <w:rPr>
          <w:rFonts w:eastAsia="Times New Roman" w:cs="Helvetica"/>
          <w:color w:val="444444"/>
          <w:lang w:eastAsia="da-DK"/>
        </w:rPr>
        <w:br/>
        <w:t>Der kan ikke stemmes ved fuldmagt.</w:t>
      </w:r>
      <w:r w:rsidR="00433A7C" w:rsidRPr="00433A7C">
        <w:rPr>
          <w:rFonts w:eastAsia="Times New Roman" w:cs="Helvetica"/>
          <w:color w:val="444444"/>
          <w:lang w:eastAsia="da-DK"/>
        </w:rPr>
        <w:br/>
      </w:r>
    </w:p>
    <w:p w14:paraId="60891172" w14:textId="00C044A1" w:rsidR="006E1FF6" w:rsidRPr="00433A7C" w:rsidRDefault="006E1FF6" w:rsidP="00433A7C">
      <w:pPr>
        <w:numPr>
          <w:ilvl w:val="1"/>
          <w:numId w:val="8"/>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9</w:t>
      </w:r>
      <w:r w:rsidRPr="00433A7C">
        <w:rPr>
          <w:rFonts w:eastAsia="Times New Roman" w:cs="Helvetica"/>
          <w:color w:val="444444"/>
          <w:lang w:eastAsia="da-DK"/>
        </w:rPr>
        <w:br/>
        <w:t>Beslutninger på en generalforsamling træffes af de mødte stemmeberettigede ved simpelt flertal medmindre der skal stemmes om:</w:t>
      </w:r>
      <w:r w:rsidRPr="00433A7C">
        <w:rPr>
          <w:rFonts w:eastAsia="Times New Roman" w:cs="Helvetica"/>
          <w:color w:val="444444"/>
          <w:lang w:eastAsia="da-DK"/>
        </w:rPr>
        <w:br/>
        <w:t>./. Vedtægtsændring</w:t>
      </w:r>
      <w:r w:rsidRPr="00433A7C">
        <w:rPr>
          <w:rFonts w:eastAsia="Times New Roman" w:cs="Helvetica"/>
          <w:color w:val="444444"/>
          <w:lang w:eastAsia="da-DK"/>
        </w:rPr>
        <w:br/>
        <w:t>./. Optagelse af kollektive lån</w:t>
      </w:r>
      <w:r w:rsidRPr="00433A7C">
        <w:rPr>
          <w:rFonts w:eastAsia="Times New Roman" w:cs="Helvetica"/>
          <w:color w:val="444444"/>
          <w:lang w:eastAsia="da-DK"/>
        </w:rPr>
        <w:br/>
        <w:t>./. Ekstraordinære indskud</w:t>
      </w:r>
      <w:r w:rsidRPr="00433A7C">
        <w:rPr>
          <w:rFonts w:eastAsia="Times New Roman" w:cs="Helvetica"/>
          <w:color w:val="444444"/>
          <w:lang w:eastAsia="da-DK"/>
        </w:rPr>
        <w:br/>
        <w:t>./. Haveforeningens opløsning</w:t>
      </w:r>
      <w:r w:rsidRPr="00433A7C">
        <w:rPr>
          <w:rFonts w:eastAsia="Times New Roman" w:cs="Helvetica"/>
          <w:color w:val="444444"/>
          <w:lang w:eastAsia="da-DK"/>
        </w:rPr>
        <w:br/>
      </w:r>
      <w:r w:rsidRPr="00433A7C">
        <w:rPr>
          <w:rFonts w:eastAsia="Times New Roman" w:cs="Helvetica"/>
          <w:color w:val="444444"/>
          <w:lang w:eastAsia="da-DK"/>
        </w:rPr>
        <w:lastRenderedPageBreak/>
        <w:t>hvor det kræves, at mindst 2/3 af medlemmerne er mødt op, og 2/3 af de afgivne stemmer går ind herfor. Er fremmødet ikke tilstrækkeligt stort, men 2/3 af de afgivne stemmer har stemt for forslaget, indkaldes til en ny generalforsamling, som uanset antallet af frem mødte kan vedtageforslaget med 2/3 af de afgivne stemmer.</w:t>
      </w:r>
      <w:r w:rsidR="00433A7C" w:rsidRPr="00433A7C">
        <w:rPr>
          <w:rFonts w:eastAsia="Times New Roman" w:cs="Helvetica"/>
          <w:color w:val="444444"/>
          <w:lang w:eastAsia="da-DK"/>
        </w:rPr>
        <w:br/>
      </w:r>
    </w:p>
    <w:p w14:paraId="056F27F2" w14:textId="016EE41A" w:rsidR="00433A7C" w:rsidRPr="00433A7C" w:rsidRDefault="006E1FF6" w:rsidP="00433A7C">
      <w:pPr>
        <w:numPr>
          <w:ilvl w:val="1"/>
          <w:numId w:val="8"/>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10</w:t>
      </w:r>
      <w:r w:rsidRPr="00433A7C">
        <w:rPr>
          <w:rFonts w:eastAsia="Times New Roman" w:cs="Helvetica"/>
          <w:color w:val="444444"/>
          <w:lang w:eastAsia="da-DK"/>
        </w:rPr>
        <w:br/>
        <w:t>Referat fra generalforsamlingen underskrives af dirigenten, referent samt foreningens formand.</w:t>
      </w:r>
    </w:p>
    <w:p w14:paraId="145C271D" w14:textId="020C9ED1" w:rsidR="006E1FF6" w:rsidRPr="00433A7C" w:rsidRDefault="006E1FF6" w:rsidP="00433A7C">
      <w:pPr>
        <w:shd w:val="clear" w:color="auto" w:fill="FFFFFF"/>
        <w:spacing w:beforeAutospacing="1" w:after="0" w:afterAutospacing="1" w:line="240" w:lineRule="auto"/>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 10. Bestyrelsen</w:t>
      </w:r>
    </w:p>
    <w:p w14:paraId="2E553FDB" w14:textId="7C8F1058" w:rsidR="006E1FF6" w:rsidRPr="00433A7C" w:rsidRDefault="006E1FF6" w:rsidP="00433A7C">
      <w:pPr>
        <w:numPr>
          <w:ilvl w:val="1"/>
          <w:numId w:val="9"/>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1</w:t>
      </w:r>
      <w:r w:rsidRPr="00433A7C">
        <w:rPr>
          <w:rFonts w:eastAsia="Times New Roman" w:cs="Helvetica"/>
          <w:color w:val="444444"/>
          <w:lang w:eastAsia="da-DK"/>
        </w:rPr>
        <w:br/>
      </w:r>
      <w:proofErr w:type="spellStart"/>
      <w:r w:rsidRPr="00433A7C">
        <w:rPr>
          <w:rFonts w:eastAsia="Times New Roman" w:cs="Helvetica"/>
          <w:color w:val="444444"/>
          <w:lang w:eastAsia="da-DK"/>
        </w:rPr>
        <w:t>Generelforsamlingen</w:t>
      </w:r>
      <w:proofErr w:type="spellEnd"/>
      <w:r w:rsidRPr="00433A7C">
        <w:rPr>
          <w:rFonts w:eastAsia="Times New Roman" w:cs="Helvetica"/>
          <w:color w:val="444444"/>
          <w:lang w:eastAsia="da-DK"/>
        </w:rPr>
        <w:t xml:space="preserve"> vælger en bestyrelse til at varetage den daglige ledelse af foreningen og til udførelse af generalforsamlingens beslutninger.</w:t>
      </w:r>
      <w:r w:rsidR="00433A7C" w:rsidRPr="00433A7C">
        <w:rPr>
          <w:rFonts w:eastAsia="Times New Roman" w:cs="Helvetica"/>
          <w:color w:val="444444"/>
          <w:lang w:eastAsia="da-DK"/>
        </w:rPr>
        <w:br/>
      </w:r>
    </w:p>
    <w:p w14:paraId="177F7081" w14:textId="1772F5F3" w:rsidR="006E1FF6" w:rsidRPr="00433A7C" w:rsidRDefault="006E1FF6" w:rsidP="00433A7C">
      <w:pPr>
        <w:numPr>
          <w:ilvl w:val="1"/>
          <w:numId w:val="9"/>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2</w:t>
      </w:r>
      <w:r w:rsidRPr="00433A7C">
        <w:rPr>
          <w:rFonts w:eastAsia="Times New Roman" w:cs="Helvetica"/>
          <w:color w:val="444444"/>
          <w:lang w:eastAsia="da-DK"/>
        </w:rPr>
        <w:br/>
      </w:r>
      <w:r w:rsidR="00B41BBB" w:rsidRPr="00433A7C">
        <w:rPr>
          <w:rFonts w:eastAsia="Times New Roman" w:cs="Helvetica"/>
          <w:color w:val="444444"/>
          <w:lang w:eastAsia="da-DK"/>
        </w:rPr>
        <w:t>Bestyrelsen består af et ulige antal medlemmer, dog minimum fem, og vælges for en toårig periode. Formand vælges direkte, i lige år og kasserer vælges direkte, i ulige år. Bestyrelsens medlemmer følger henholdsvis formandens og kassererens valg med cirka halvdelen af medlemmerne. Kan Bestyrelsen ikke opnå valg på foreningens ordinære generalforsamling, suspenderes forsamlingen, og den daglige ledelse af kolonihaven overdrages til Kolonihaveforbundets kreds - København midt, som indkalder til ekstraordinær generalforsamling med dagsordenspunktet: Valg af bestyrelse.</w:t>
      </w:r>
      <w:r w:rsidR="00433A7C" w:rsidRPr="00433A7C">
        <w:rPr>
          <w:rFonts w:eastAsia="Times New Roman" w:cs="Helvetica"/>
          <w:color w:val="444444"/>
          <w:lang w:eastAsia="da-DK"/>
        </w:rPr>
        <w:br/>
      </w:r>
    </w:p>
    <w:p w14:paraId="0F0BC455" w14:textId="3052225A" w:rsidR="006E1FF6" w:rsidRPr="00433A7C" w:rsidRDefault="006E1FF6" w:rsidP="00433A7C">
      <w:pPr>
        <w:numPr>
          <w:ilvl w:val="1"/>
          <w:numId w:val="9"/>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3</w:t>
      </w:r>
      <w:r w:rsidRPr="00433A7C">
        <w:rPr>
          <w:rFonts w:eastAsia="Times New Roman" w:cs="Helvetica"/>
          <w:color w:val="444444"/>
          <w:lang w:eastAsia="da-DK"/>
        </w:rPr>
        <w:br/>
        <w:t xml:space="preserve">Generalforsamlingen vælger suppleanter efter behov for et år af </w:t>
      </w:r>
      <w:proofErr w:type="spellStart"/>
      <w:r w:rsidRPr="00433A7C">
        <w:rPr>
          <w:rFonts w:eastAsia="Times New Roman" w:cs="Helvetica"/>
          <w:color w:val="444444"/>
          <w:lang w:eastAsia="da-DK"/>
        </w:rPr>
        <w:t>gangen.Som</w:t>
      </w:r>
      <w:proofErr w:type="spellEnd"/>
      <w:r w:rsidRPr="00433A7C">
        <w:rPr>
          <w:rFonts w:eastAsia="Times New Roman" w:cs="Helvetica"/>
          <w:color w:val="444444"/>
          <w:lang w:eastAsia="da-DK"/>
        </w:rPr>
        <w:t xml:space="preserve"> bestyrelsesmedlem eller som suppleant kan kun vælges en repræsentant fra et have lod med mindre der er tale om et udvalg under </w:t>
      </w:r>
      <w:proofErr w:type="spellStart"/>
      <w:r w:rsidRPr="00433A7C">
        <w:rPr>
          <w:rFonts w:eastAsia="Times New Roman" w:cs="Helvetica"/>
          <w:color w:val="444444"/>
          <w:lang w:eastAsia="da-DK"/>
        </w:rPr>
        <w:t>bestyrelsen.Hvis</w:t>
      </w:r>
      <w:proofErr w:type="spellEnd"/>
      <w:r w:rsidRPr="00433A7C">
        <w:rPr>
          <w:rFonts w:eastAsia="Times New Roman" w:cs="Helvetica"/>
          <w:color w:val="444444"/>
          <w:lang w:eastAsia="da-DK"/>
        </w:rPr>
        <w:t xml:space="preserve"> et medlem fratræder før en valgperiodes udløb, indtræder suppleanten i bestyrelsen dog kun for tiden indtil næste generalforsamling </w:t>
      </w:r>
      <w:proofErr w:type="spellStart"/>
      <w:r w:rsidRPr="00433A7C">
        <w:rPr>
          <w:rFonts w:eastAsia="Times New Roman" w:cs="Helvetica"/>
          <w:color w:val="444444"/>
          <w:lang w:eastAsia="da-DK"/>
        </w:rPr>
        <w:t>afholdes.Afgår</w:t>
      </w:r>
      <w:proofErr w:type="spellEnd"/>
      <w:r w:rsidRPr="00433A7C">
        <w:rPr>
          <w:rFonts w:eastAsia="Times New Roman" w:cs="Helvetica"/>
          <w:color w:val="444444"/>
          <w:lang w:eastAsia="da-DK"/>
        </w:rPr>
        <w:t xml:space="preserve"> formanden eller kassereren i en valgperiode, indkaldes til ekstraordinær generalforsamling for nyt valg, hvis fratræden ikke sker umiddelbar før en generalforsamling.</w:t>
      </w:r>
      <w:r w:rsidR="00433A7C" w:rsidRPr="00433A7C">
        <w:rPr>
          <w:rFonts w:eastAsia="Times New Roman" w:cs="Helvetica"/>
          <w:color w:val="444444"/>
          <w:lang w:eastAsia="da-DK"/>
        </w:rPr>
        <w:br/>
      </w:r>
    </w:p>
    <w:p w14:paraId="51779E96" w14:textId="59FC9D94" w:rsidR="006E1FF6" w:rsidRPr="00433A7C" w:rsidRDefault="006E1FF6" w:rsidP="00433A7C">
      <w:pPr>
        <w:numPr>
          <w:ilvl w:val="1"/>
          <w:numId w:val="9"/>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4</w:t>
      </w:r>
      <w:r w:rsidRPr="00433A7C">
        <w:rPr>
          <w:rFonts w:eastAsia="Times New Roman" w:cs="Helvetica"/>
          <w:color w:val="444444"/>
          <w:lang w:eastAsia="da-DK"/>
        </w:rPr>
        <w:br/>
        <w:t xml:space="preserve">Bestyrelsen fastlægger grundlaget for sit virke m.m. i en </w:t>
      </w:r>
      <w:proofErr w:type="spellStart"/>
      <w:proofErr w:type="gramStart"/>
      <w:r w:rsidRPr="00433A7C">
        <w:rPr>
          <w:rFonts w:eastAsia="Times New Roman" w:cs="Helvetica"/>
          <w:color w:val="444444"/>
          <w:lang w:eastAsia="da-DK"/>
        </w:rPr>
        <w:t>forretningsorden.Bestyrelsesmøder</w:t>
      </w:r>
      <w:proofErr w:type="spellEnd"/>
      <w:proofErr w:type="gramEnd"/>
      <w:r w:rsidRPr="00433A7C">
        <w:rPr>
          <w:rFonts w:eastAsia="Times New Roman" w:cs="Helvetica"/>
          <w:color w:val="444444"/>
          <w:lang w:eastAsia="da-DK"/>
        </w:rPr>
        <w:t xml:space="preserve"> indkaldes af formanden eller i dennes fravær af næstformanden efter behov eller når blot et medlem af bestyrelsen begærer det.</w:t>
      </w:r>
      <w:r w:rsidR="00433A7C" w:rsidRPr="00433A7C">
        <w:rPr>
          <w:rFonts w:eastAsia="Times New Roman" w:cs="Helvetica"/>
          <w:color w:val="444444"/>
          <w:lang w:eastAsia="da-DK"/>
        </w:rPr>
        <w:br/>
      </w:r>
    </w:p>
    <w:p w14:paraId="750BB2B0" w14:textId="4B360A29" w:rsidR="006E1FF6" w:rsidRPr="00433A7C" w:rsidRDefault="006E1FF6" w:rsidP="00433A7C">
      <w:pPr>
        <w:numPr>
          <w:ilvl w:val="1"/>
          <w:numId w:val="9"/>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5</w:t>
      </w:r>
      <w:r w:rsidRPr="00433A7C">
        <w:rPr>
          <w:rFonts w:eastAsia="Times New Roman" w:cs="Helvetica"/>
          <w:color w:val="444444"/>
          <w:lang w:eastAsia="da-DK"/>
        </w:rPr>
        <w:br/>
        <w:t>Et bestyrelsesmedlem må ikke deltage i en behandling af en sag, hvori denne eller en med denne beslægtet person er involveret eller på anden måde er personlig interesseret.</w:t>
      </w:r>
      <w:r w:rsidR="00433A7C" w:rsidRPr="00433A7C">
        <w:rPr>
          <w:rFonts w:eastAsia="Times New Roman" w:cs="Helvetica"/>
          <w:color w:val="444444"/>
          <w:lang w:eastAsia="da-DK"/>
        </w:rPr>
        <w:br/>
      </w:r>
    </w:p>
    <w:p w14:paraId="5CD2EDBE" w14:textId="7330A71A" w:rsidR="006E1FF6" w:rsidRPr="00433A7C" w:rsidRDefault="006E1FF6" w:rsidP="00433A7C">
      <w:pPr>
        <w:numPr>
          <w:ilvl w:val="1"/>
          <w:numId w:val="9"/>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6</w:t>
      </w:r>
      <w:r w:rsidRPr="00433A7C">
        <w:rPr>
          <w:rFonts w:eastAsia="Times New Roman" w:cs="Helvetica"/>
          <w:color w:val="444444"/>
          <w:lang w:eastAsia="da-DK"/>
        </w:rPr>
        <w:br/>
        <w:t xml:space="preserve">Der føres referat over forhandlingerne på </w:t>
      </w:r>
      <w:proofErr w:type="spellStart"/>
      <w:proofErr w:type="gramStart"/>
      <w:r w:rsidRPr="00433A7C">
        <w:rPr>
          <w:rFonts w:eastAsia="Times New Roman" w:cs="Helvetica"/>
          <w:color w:val="444444"/>
          <w:lang w:eastAsia="da-DK"/>
        </w:rPr>
        <w:t>bestyrelsesmøder.Referatet</w:t>
      </w:r>
      <w:proofErr w:type="spellEnd"/>
      <w:proofErr w:type="gramEnd"/>
      <w:r w:rsidRPr="00433A7C">
        <w:rPr>
          <w:rFonts w:eastAsia="Times New Roman" w:cs="Helvetica"/>
          <w:color w:val="444444"/>
          <w:lang w:eastAsia="da-DK"/>
        </w:rPr>
        <w:t xml:space="preserve"> godkendes af bestyrelsen og underskrives af formand og referent.</w:t>
      </w:r>
      <w:r w:rsidR="00433A7C" w:rsidRPr="00433A7C">
        <w:rPr>
          <w:rFonts w:eastAsia="Times New Roman" w:cs="Helvetica"/>
          <w:color w:val="444444"/>
          <w:lang w:eastAsia="da-DK"/>
        </w:rPr>
        <w:br/>
      </w:r>
    </w:p>
    <w:p w14:paraId="22F769C4" w14:textId="72E1186F" w:rsidR="00433A7C" w:rsidRPr="00433A7C" w:rsidRDefault="006E1FF6" w:rsidP="00433A7C">
      <w:pPr>
        <w:numPr>
          <w:ilvl w:val="1"/>
          <w:numId w:val="9"/>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7</w:t>
      </w:r>
      <w:r w:rsidRPr="00433A7C">
        <w:rPr>
          <w:rFonts w:eastAsia="Times New Roman" w:cs="Helvetica"/>
          <w:color w:val="444444"/>
          <w:lang w:eastAsia="da-DK"/>
        </w:rPr>
        <w:br/>
        <w:t>Bestyrelsen er beslutnings dygtig, når mere end halvdelen af bestyrelsens medlemmer er til stede. Beslutninger træffes ved simpelt flertal. Ved stemmelighed er formandens stemme udslagsgivende. Bestyrelsen afgør mulige tvivlsspørgsmål mellem medlemmerne</w:t>
      </w:r>
      <w:r w:rsidR="00433A7C" w:rsidRPr="00433A7C">
        <w:rPr>
          <w:rFonts w:eastAsia="Times New Roman" w:cs="Helvetica"/>
          <w:color w:val="444444"/>
          <w:lang w:eastAsia="da-DK"/>
        </w:rPr>
        <w:br/>
      </w:r>
    </w:p>
    <w:p w14:paraId="08A15295" w14:textId="50B9A7DA" w:rsidR="006E1FF6" w:rsidRPr="00433A7C" w:rsidRDefault="006E1FF6" w:rsidP="00433A7C">
      <w:pPr>
        <w:numPr>
          <w:ilvl w:val="1"/>
          <w:numId w:val="9"/>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lastRenderedPageBreak/>
        <w:t>stk. 8</w:t>
      </w:r>
      <w:r w:rsidRPr="00433A7C">
        <w:rPr>
          <w:rFonts w:eastAsia="Times New Roman" w:cs="Helvetica"/>
          <w:color w:val="444444"/>
          <w:lang w:eastAsia="da-DK"/>
        </w:rPr>
        <w:br/>
        <w:t>Udebliver et medlem af bestyrelsen uden anmeldt og gyldig grund fra 3 på hinanden følgende møder, udgår vedkommende af bestyrelsen og 1. suppleanten indkaldes j.fr. pkt. 10.3</w:t>
      </w:r>
      <w:r w:rsidR="00EE5030">
        <w:rPr>
          <w:rFonts w:eastAsia="Times New Roman" w:cs="Helvetica"/>
          <w:color w:val="444444"/>
          <w:lang w:eastAsia="da-DK"/>
        </w:rPr>
        <w:br/>
      </w:r>
    </w:p>
    <w:p w14:paraId="2FE9D175" w14:textId="7D69314E" w:rsidR="006E1FF6" w:rsidRPr="00433A7C" w:rsidRDefault="006E1FF6" w:rsidP="00433A7C">
      <w:pPr>
        <w:numPr>
          <w:ilvl w:val="1"/>
          <w:numId w:val="9"/>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9</w:t>
      </w:r>
      <w:r w:rsidRPr="00433A7C">
        <w:rPr>
          <w:rFonts w:eastAsia="Times New Roman" w:cs="Helvetica"/>
          <w:color w:val="444444"/>
          <w:lang w:eastAsia="da-DK"/>
        </w:rPr>
        <w:br/>
        <w:t>Kassereren skal indsætte foreningens midler i pengeinstitut og kan kun hæve af foreningens midler med bestyrelsens godkendelse til foreningens daglige drift fra den konto, der er oprettet til dette formål. Kassereren kan desuden benytte netbank.</w:t>
      </w:r>
      <w:r w:rsidR="00EE5030">
        <w:rPr>
          <w:rFonts w:eastAsia="Times New Roman" w:cs="Helvetica"/>
          <w:color w:val="444444"/>
          <w:lang w:eastAsia="da-DK"/>
        </w:rPr>
        <w:br/>
      </w:r>
    </w:p>
    <w:p w14:paraId="3815393D" w14:textId="245EFF0D" w:rsidR="006E1FF6" w:rsidRPr="00433A7C" w:rsidRDefault="006E1FF6" w:rsidP="00433A7C">
      <w:pPr>
        <w:numPr>
          <w:ilvl w:val="1"/>
          <w:numId w:val="9"/>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10</w:t>
      </w:r>
      <w:r w:rsidRPr="00433A7C">
        <w:rPr>
          <w:rFonts w:eastAsia="Times New Roman" w:cs="Helvetica"/>
          <w:color w:val="444444"/>
          <w:lang w:eastAsia="da-DK"/>
        </w:rPr>
        <w:br/>
        <w:t>Formand og kasserer samt evt. bestyrelsesmedlemmers omkostninger/udlæg til telefon, kontorhold, kørsel m.v. dækkes af foreningen ifølge bilag. Eventuelle honorarer til bestyrelsen fastsættes af generalforsamlingen.</w:t>
      </w:r>
      <w:r w:rsidR="00433A7C" w:rsidRPr="00433A7C">
        <w:rPr>
          <w:rFonts w:eastAsia="Times New Roman" w:cs="Helvetica"/>
          <w:color w:val="444444"/>
          <w:lang w:eastAsia="da-DK"/>
        </w:rPr>
        <w:br/>
      </w:r>
    </w:p>
    <w:p w14:paraId="2141BACB" w14:textId="77777777" w:rsidR="006E1FF6" w:rsidRPr="00433A7C" w:rsidRDefault="006E1FF6" w:rsidP="00433A7C">
      <w:pPr>
        <w:shd w:val="clear" w:color="auto" w:fill="FFFFFF"/>
        <w:spacing w:beforeAutospacing="1" w:after="0" w:afterAutospacing="1" w:line="240" w:lineRule="auto"/>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 11. Tegningsret</w:t>
      </w:r>
    </w:p>
    <w:p w14:paraId="71A7CB38" w14:textId="6B6B57F5" w:rsidR="006E1FF6" w:rsidRPr="00433A7C" w:rsidRDefault="006E1FF6" w:rsidP="00433A7C">
      <w:pPr>
        <w:shd w:val="clear" w:color="auto" w:fill="FFFFFF"/>
        <w:spacing w:before="100" w:beforeAutospacing="1" w:after="100" w:afterAutospacing="1" w:line="240" w:lineRule="auto"/>
        <w:textAlignment w:val="baseline"/>
        <w:rPr>
          <w:rFonts w:eastAsia="Times New Roman" w:cs="Helvetica"/>
          <w:color w:val="444444"/>
          <w:lang w:eastAsia="da-DK"/>
        </w:rPr>
      </w:pPr>
      <w:r w:rsidRPr="00433A7C">
        <w:rPr>
          <w:rFonts w:eastAsia="Times New Roman" w:cs="Helvetica"/>
          <w:color w:val="444444"/>
          <w:lang w:eastAsia="da-DK"/>
        </w:rPr>
        <w:t>Foreningen tegnes af formanden og kassereren i fællesskab eller af den samlede bestyrelse.</w:t>
      </w:r>
      <w:r w:rsidR="00433A7C" w:rsidRPr="00433A7C">
        <w:rPr>
          <w:rFonts w:eastAsia="Times New Roman" w:cs="Helvetica"/>
          <w:color w:val="444444"/>
          <w:lang w:eastAsia="da-DK"/>
        </w:rPr>
        <w:br/>
      </w:r>
    </w:p>
    <w:p w14:paraId="4D2C1C81" w14:textId="77777777" w:rsidR="006E1FF6" w:rsidRPr="00433A7C" w:rsidRDefault="006E1FF6" w:rsidP="00433A7C">
      <w:pPr>
        <w:shd w:val="clear" w:color="auto" w:fill="FFFFFF"/>
        <w:spacing w:beforeAutospacing="1" w:after="0" w:afterAutospacing="1" w:line="240" w:lineRule="auto"/>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 12. Regnskab og revision</w:t>
      </w:r>
    </w:p>
    <w:p w14:paraId="304E4FC4" w14:textId="101A41BA" w:rsidR="006E1FF6" w:rsidRPr="00433A7C" w:rsidRDefault="006E1FF6" w:rsidP="00433A7C">
      <w:pPr>
        <w:numPr>
          <w:ilvl w:val="1"/>
          <w:numId w:val="10"/>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1</w:t>
      </w:r>
      <w:r w:rsidRPr="00433A7C">
        <w:rPr>
          <w:rFonts w:eastAsia="Times New Roman" w:cs="Helvetica"/>
          <w:color w:val="444444"/>
          <w:lang w:eastAsia="da-DK"/>
        </w:rPr>
        <w:br/>
        <w:t xml:space="preserve">Foreningens regnskabsår er </w:t>
      </w:r>
      <w:proofErr w:type="spellStart"/>
      <w:proofErr w:type="gramStart"/>
      <w:r w:rsidRPr="00433A7C">
        <w:rPr>
          <w:rFonts w:eastAsia="Times New Roman" w:cs="Helvetica"/>
          <w:color w:val="444444"/>
          <w:lang w:eastAsia="da-DK"/>
        </w:rPr>
        <w:t>kalenderåret.Årsregnskabet</w:t>
      </w:r>
      <w:proofErr w:type="spellEnd"/>
      <w:proofErr w:type="gramEnd"/>
      <w:r w:rsidRPr="00433A7C">
        <w:rPr>
          <w:rFonts w:eastAsia="Times New Roman" w:cs="Helvetica"/>
          <w:color w:val="444444"/>
          <w:lang w:eastAsia="da-DK"/>
        </w:rPr>
        <w:t xml:space="preserve"> skal udarbejdes i overensstemmelse med god regnskabsskik og være i overensstemmelse med den foretagne bogføring og tilstedeværende bilag.</w:t>
      </w:r>
      <w:r w:rsidR="00433A7C" w:rsidRPr="00433A7C">
        <w:rPr>
          <w:rFonts w:eastAsia="Times New Roman" w:cs="Helvetica"/>
          <w:color w:val="444444"/>
          <w:lang w:eastAsia="da-DK"/>
        </w:rPr>
        <w:br/>
      </w:r>
    </w:p>
    <w:p w14:paraId="4756CFF2" w14:textId="5A582973" w:rsidR="006E1FF6" w:rsidRPr="00433A7C" w:rsidRDefault="006E1FF6" w:rsidP="00433A7C">
      <w:pPr>
        <w:numPr>
          <w:ilvl w:val="1"/>
          <w:numId w:val="10"/>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2</w:t>
      </w:r>
      <w:r w:rsidRPr="00433A7C">
        <w:rPr>
          <w:rFonts w:eastAsia="Times New Roman" w:cs="Helvetica"/>
          <w:color w:val="444444"/>
          <w:lang w:eastAsia="da-DK"/>
        </w:rPr>
        <w:br/>
        <w:t xml:space="preserve">Generalforsamlingen vælger 2 revisorer for 2 år og 2 revisorsuppleanter for 1 </w:t>
      </w:r>
      <w:proofErr w:type="spellStart"/>
      <w:r w:rsidRPr="00433A7C">
        <w:rPr>
          <w:rFonts w:eastAsia="Times New Roman" w:cs="Helvetica"/>
          <w:color w:val="444444"/>
          <w:lang w:eastAsia="da-DK"/>
        </w:rPr>
        <w:t>år.Det</w:t>
      </w:r>
      <w:proofErr w:type="spellEnd"/>
      <w:r w:rsidRPr="00433A7C">
        <w:rPr>
          <w:rFonts w:eastAsia="Times New Roman" w:cs="Helvetica"/>
          <w:color w:val="444444"/>
          <w:lang w:eastAsia="da-DK"/>
        </w:rPr>
        <w:t xml:space="preserve"> påhviler de valgte revisorer at revidere foreningens årsregnskab samt føre protokol med de bemærkninger, revisionsarbejdet måtte give anledning til.</w:t>
      </w:r>
      <w:r w:rsidR="00433A7C" w:rsidRPr="00433A7C">
        <w:rPr>
          <w:rFonts w:eastAsia="Times New Roman" w:cs="Helvetica"/>
          <w:color w:val="444444"/>
          <w:lang w:eastAsia="da-DK"/>
        </w:rPr>
        <w:br/>
      </w:r>
    </w:p>
    <w:p w14:paraId="6874442A" w14:textId="033B196A" w:rsidR="006E1FF6" w:rsidRPr="00433A7C" w:rsidRDefault="006E1FF6" w:rsidP="00433A7C">
      <w:pPr>
        <w:numPr>
          <w:ilvl w:val="1"/>
          <w:numId w:val="10"/>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3</w:t>
      </w:r>
      <w:r w:rsidRPr="00433A7C">
        <w:rPr>
          <w:rFonts w:eastAsia="Times New Roman" w:cs="Helvetica"/>
          <w:color w:val="444444"/>
          <w:lang w:eastAsia="da-DK"/>
        </w:rPr>
        <w:br/>
        <w:t>Revisorerne skal foretage mindst et uanmeldt kasseeftersyn pr. år.</w:t>
      </w:r>
      <w:r w:rsidR="00433A7C" w:rsidRPr="00433A7C">
        <w:rPr>
          <w:rFonts w:eastAsia="Times New Roman" w:cs="Helvetica"/>
          <w:color w:val="444444"/>
          <w:lang w:eastAsia="da-DK"/>
        </w:rPr>
        <w:br/>
      </w:r>
    </w:p>
    <w:p w14:paraId="4F67E383" w14:textId="0D4ABBEC" w:rsidR="006E1FF6" w:rsidRPr="00433A7C" w:rsidRDefault="006E1FF6" w:rsidP="00433A7C">
      <w:pPr>
        <w:numPr>
          <w:ilvl w:val="1"/>
          <w:numId w:val="10"/>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4</w:t>
      </w:r>
      <w:r w:rsidRPr="00433A7C">
        <w:rPr>
          <w:rFonts w:eastAsia="Times New Roman" w:cs="Helvetica"/>
          <w:color w:val="444444"/>
          <w:lang w:eastAsia="da-DK"/>
        </w:rPr>
        <w:br/>
        <w:t>Bestyrelsen kan beslutte, at der kan bruges ekstern registreret revisor.</w:t>
      </w:r>
      <w:r w:rsidR="00433A7C" w:rsidRPr="00433A7C">
        <w:rPr>
          <w:rFonts w:eastAsia="Times New Roman" w:cs="Helvetica"/>
          <w:color w:val="444444"/>
          <w:lang w:eastAsia="da-DK"/>
        </w:rPr>
        <w:br/>
      </w:r>
    </w:p>
    <w:p w14:paraId="5F8FF3C7" w14:textId="77777777" w:rsidR="006E1FF6" w:rsidRPr="00433A7C" w:rsidRDefault="006E1FF6" w:rsidP="00433A7C">
      <w:pPr>
        <w:shd w:val="clear" w:color="auto" w:fill="FFFFFF"/>
        <w:spacing w:beforeAutospacing="1" w:after="0" w:afterAutospacing="1" w:line="240" w:lineRule="auto"/>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 13. Foreningens opløsning</w:t>
      </w:r>
    </w:p>
    <w:p w14:paraId="3087F54E" w14:textId="0717F9FF" w:rsidR="006E1FF6" w:rsidRPr="00433A7C" w:rsidRDefault="006E1FF6" w:rsidP="00433A7C">
      <w:pPr>
        <w:numPr>
          <w:ilvl w:val="2"/>
          <w:numId w:val="11"/>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1</w:t>
      </w:r>
      <w:r w:rsidRPr="00433A7C">
        <w:rPr>
          <w:rFonts w:eastAsia="Times New Roman" w:cs="Helvetica"/>
          <w:color w:val="444444"/>
          <w:lang w:eastAsia="da-DK"/>
        </w:rPr>
        <w:br/>
        <w:t>Foreningen kan ikke opløses, så længe lejekontrakten med den stedlige kommune er i kraft.</w:t>
      </w:r>
      <w:r w:rsidR="00433A7C" w:rsidRPr="00433A7C">
        <w:rPr>
          <w:rFonts w:eastAsia="Times New Roman" w:cs="Helvetica"/>
          <w:color w:val="444444"/>
          <w:lang w:eastAsia="da-DK"/>
        </w:rPr>
        <w:br/>
      </w:r>
    </w:p>
    <w:p w14:paraId="6ADA8D45" w14:textId="77777777" w:rsidR="006E1FF6" w:rsidRPr="00433A7C" w:rsidRDefault="006E1FF6" w:rsidP="00433A7C">
      <w:pPr>
        <w:numPr>
          <w:ilvl w:val="2"/>
          <w:numId w:val="11"/>
        </w:numPr>
        <w:shd w:val="clear" w:color="auto" w:fill="FFFFFF"/>
        <w:spacing w:beforeAutospacing="1" w:after="0" w:afterAutospacing="1" w:line="240" w:lineRule="auto"/>
        <w:ind w:left="720"/>
        <w:textAlignment w:val="baseline"/>
        <w:rPr>
          <w:rFonts w:eastAsia="Times New Roman" w:cs="Helvetica"/>
          <w:color w:val="444444"/>
          <w:lang w:eastAsia="da-DK"/>
        </w:rPr>
      </w:pPr>
      <w:r w:rsidRPr="00433A7C">
        <w:rPr>
          <w:rFonts w:eastAsia="Times New Roman" w:cs="Helvetica"/>
          <w:b/>
          <w:bCs/>
          <w:color w:val="444444"/>
          <w:bdr w:val="none" w:sz="0" w:space="0" w:color="auto" w:frame="1"/>
          <w:lang w:eastAsia="da-DK"/>
        </w:rPr>
        <w:t>stk. 2</w:t>
      </w:r>
      <w:r w:rsidRPr="00433A7C">
        <w:rPr>
          <w:rFonts w:eastAsia="Times New Roman" w:cs="Helvetica"/>
          <w:color w:val="444444"/>
          <w:lang w:eastAsia="da-DK"/>
        </w:rPr>
        <w:br/>
        <w:t xml:space="preserve">Hvis gyldig beslutning om foreningens opløsning træffes og dette alene skyldes, at foreningens virke overføres til andet </w:t>
      </w:r>
      <w:proofErr w:type="spellStart"/>
      <w:r w:rsidRPr="00433A7C">
        <w:rPr>
          <w:rFonts w:eastAsia="Times New Roman" w:cs="Helvetica"/>
          <w:color w:val="444444"/>
          <w:lang w:eastAsia="da-DK"/>
        </w:rPr>
        <w:t>haveområde</w:t>
      </w:r>
      <w:proofErr w:type="spellEnd"/>
      <w:r w:rsidRPr="00433A7C">
        <w:rPr>
          <w:rFonts w:eastAsia="Times New Roman" w:cs="Helvetica"/>
          <w:color w:val="444444"/>
          <w:lang w:eastAsia="da-DK"/>
        </w:rPr>
        <w:t xml:space="preserve">, skal foreningens formue overføres til den forening, som viderefører det nye </w:t>
      </w:r>
      <w:proofErr w:type="spellStart"/>
      <w:r w:rsidRPr="00433A7C">
        <w:rPr>
          <w:rFonts w:eastAsia="Times New Roman" w:cs="Helvetica"/>
          <w:color w:val="444444"/>
          <w:lang w:eastAsia="da-DK"/>
        </w:rPr>
        <w:t>haveområde</w:t>
      </w:r>
      <w:proofErr w:type="spellEnd"/>
      <w:r w:rsidRPr="00433A7C">
        <w:rPr>
          <w:rFonts w:eastAsia="Times New Roman" w:cs="Helvetica"/>
          <w:color w:val="444444"/>
          <w:lang w:eastAsia="da-DK"/>
        </w:rPr>
        <w:t xml:space="preserve"> med samme forpligtelser over for den opløste forenings medlemmer.</w:t>
      </w:r>
    </w:p>
    <w:p w14:paraId="5B72A14B" w14:textId="04FE47CC" w:rsidR="006E1FF6" w:rsidRPr="00EE5030" w:rsidRDefault="006E1FF6" w:rsidP="0041121C">
      <w:pPr>
        <w:numPr>
          <w:ilvl w:val="2"/>
          <w:numId w:val="11"/>
        </w:numPr>
        <w:shd w:val="clear" w:color="auto" w:fill="FFFFFF"/>
        <w:spacing w:before="100" w:beforeAutospacing="1" w:after="100" w:afterAutospacing="1" w:line="240" w:lineRule="auto"/>
        <w:ind w:left="720"/>
        <w:textAlignment w:val="baseline"/>
        <w:rPr>
          <w:rFonts w:eastAsia="Times New Roman" w:cs="Helvetica"/>
          <w:color w:val="444444"/>
          <w:lang w:eastAsia="da-DK"/>
        </w:rPr>
      </w:pPr>
      <w:r w:rsidRPr="00EE5030">
        <w:rPr>
          <w:rFonts w:eastAsia="Times New Roman" w:cs="Helvetica"/>
          <w:b/>
          <w:bCs/>
          <w:color w:val="444444"/>
          <w:bdr w:val="none" w:sz="0" w:space="0" w:color="auto" w:frame="1"/>
          <w:lang w:eastAsia="da-DK"/>
        </w:rPr>
        <w:lastRenderedPageBreak/>
        <w:t>stk. 3</w:t>
      </w:r>
      <w:r w:rsidRPr="00EE5030">
        <w:rPr>
          <w:rFonts w:eastAsia="Times New Roman" w:cs="Helvetica"/>
          <w:color w:val="444444"/>
          <w:lang w:eastAsia="da-DK"/>
        </w:rPr>
        <w:br/>
        <w:t>Skyldes foreningens opløsning, at foreningen helt ophører med at drive kolonihave, udpeges 2 likvidatorer.</w:t>
      </w:r>
      <w:r w:rsidR="00EE5030">
        <w:rPr>
          <w:rFonts w:eastAsia="Times New Roman" w:cs="Helvetica"/>
          <w:color w:val="444444"/>
          <w:lang w:eastAsia="da-DK"/>
        </w:rPr>
        <w:br/>
      </w:r>
      <w:r w:rsidRPr="00EE5030">
        <w:rPr>
          <w:rFonts w:eastAsia="Times New Roman" w:cs="Helvetica"/>
          <w:color w:val="444444"/>
          <w:lang w:eastAsia="da-DK"/>
        </w:rPr>
        <w:t>Evt. formue ved likvidationens afslutning udbetales til de medlemmer, der er registreret som medlemmer på dette tidspunkt.</w:t>
      </w:r>
    </w:p>
    <w:p w14:paraId="57A2A0E6" w14:textId="77777777" w:rsidR="006E1FF6" w:rsidRPr="00433A7C" w:rsidRDefault="006E1FF6" w:rsidP="00433A7C">
      <w:pPr>
        <w:shd w:val="clear" w:color="auto" w:fill="FFFFFF"/>
        <w:spacing w:before="100" w:beforeAutospacing="1" w:after="100" w:afterAutospacing="1" w:line="240" w:lineRule="auto"/>
        <w:textAlignment w:val="baseline"/>
        <w:rPr>
          <w:rFonts w:eastAsia="Times New Roman" w:cs="Helvetica"/>
          <w:color w:val="444444"/>
          <w:lang w:eastAsia="da-DK"/>
        </w:rPr>
      </w:pPr>
      <w:r w:rsidRPr="00433A7C">
        <w:rPr>
          <w:rFonts w:eastAsia="Times New Roman" w:cs="Helvetica"/>
          <w:color w:val="444444"/>
          <w:lang w:eastAsia="da-DK"/>
        </w:rPr>
        <w:t> </w:t>
      </w:r>
    </w:p>
    <w:p w14:paraId="15036B8D" w14:textId="77777777" w:rsidR="006E1FF6" w:rsidRPr="00433A7C" w:rsidRDefault="006E1FF6" w:rsidP="00433A7C">
      <w:pPr>
        <w:shd w:val="clear" w:color="auto" w:fill="FFFFFF"/>
        <w:spacing w:before="100" w:beforeAutospacing="1" w:after="100" w:afterAutospacing="1" w:line="240" w:lineRule="auto"/>
        <w:textAlignment w:val="baseline"/>
        <w:rPr>
          <w:rFonts w:eastAsia="Times New Roman" w:cs="Helvetica"/>
          <w:color w:val="444444"/>
          <w:lang w:eastAsia="da-DK"/>
        </w:rPr>
      </w:pPr>
      <w:r w:rsidRPr="00433A7C">
        <w:rPr>
          <w:rFonts w:eastAsia="Times New Roman" w:cs="Helvetica"/>
          <w:color w:val="444444"/>
          <w:lang w:eastAsia="da-DK"/>
        </w:rPr>
        <w:t>Således vedtaget på ekstraordinær generalforsamling 26. maj 2004</w:t>
      </w:r>
    </w:p>
    <w:p w14:paraId="20D3EAC2" w14:textId="77777777" w:rsidR="006E1FF6" w:rsidRPr="00433A7C" w:rsidRDefault="006E1FF6" w:rsidP="00433A7C">
      <w:pPr>
        <w:shd w:val="clear" w:color="auto" w:fill="FFFFFF"/>
        <w:spacing w:before="100" w:beforeAutospacing="1" w:after="100" w:afterAutospacing="1" w:line="240" w:lineRule="auto"/>
        <w:textAlignment w:val="baseline"/>
        <w:rPr>
          <w:rFonts w:eastAsia="Times New Roman" w:cs="Helvetica"/>
          <w:color w:val="444444"/>
          <w:lang w:eastAsia="da-DK"/>
        </w:rPr>
      </w:pPr>
      <w:r w:rsidRPr="00433A7C">
        <w:rPr>
          <w:rFonts w:eastAsia="Times New Roman" w:cs="Helvetica"/>
          <w:color w:val="444444"/>
          <w:lang w:eastAsia="da-DK"/>
        </w:rPr>
        <w:t>Vedtægterne er ajourført med følgende ændringer:</w:t>
      </w:r>
    </w:p>
    <w:p w14:paraId="014FB8CF" w14:textId="3B9CD06D" w:rsidR="006E1FF6" w:rsidRPr="00433A7C" w:rsidRDefault="006E1FF6" w:rsidP="00433A7C">
      <w:pPr>
        <w:shd w:val="clear" w:color="auto" w:fill="FFFFFF"/>
        <w:spacing w:before="100" w:beforeAutospacing="1" w:after="100" w:afterAutospacing="1" w:line="240" w:lineRule="auto"/>
        <w:textAlignment w:val="baseline"/>
      </w:pPr>
      <w:r w:rsidRPr="00433A7C">
        <w:rPr>
          <w:rFonts w:eastAsia="Times New Roman" w:cs="Helvetica"/>
          <w:color w:val="444444"/>
          <w:lang w:eastAsia="da-DK"/>
        </w:rPr>
        <w:t>Ændring af § 10 stk.2 – vedtaget 21.maj 2009</w:t>
      </w:r>
      <w:r w:rsidRPr="00433A7C">
        <w:rPr>
          <w:rFonts w:eastAsia="Times New Roman" w:cs="Helvetica"/>
          <w:color w:val="444444"/>
          <w:lang w:eastAsia="da-DK"/>
        </w:rPr>
        <w:br/>
        <w:t>Ny vedtægt § 7 stk. 10 – vedtaget 29. maj 2011</w:t>
      </w:r>
      <w:r w:rsidRPr="00433A7C">
        <w:rPr>
          <w:rFonts w:eastAsia="Times New Roman" w:cs="Helvetica"/>
          <w:color w:val="444444"/>
          <w:lang w:eastAsia="da-DK"/>
        </w:rPr>
        <w:br/>
        <w:t>Ændring af § 4 stk. 3 – vedtaget 20. juni 2012</w:t>
      </w:r>
      <w:r w:rsidRPr="00433A7C">
        <w:rPr>
          <w:rFonts w:eastAsia="Times New Roman" w:cs="Helvetica"/>
          <w:color w:val="444444"/>
          <w:lang w:eastAsia="da-DK"/>
        </w:rPr>
        <w:br/>
        <w:t>Udgået § 6 stk.4 – vedtaget 20.juni 2012</w:t>
      </w:r>
      <w:r w:rsidRPr="00433A7C">
        <w:rPr>
          <w:rFonts w:eastAsia="Times New Roman" w:cs="Helvetica"/>
          <w:color w:val="444444"/>
          <w:lang w:eastAsia="da-DK"/>
        </w:rPr>
        <w:br/>
        <w:t>Ændring af § 3 stk.2 – vedtaget 27. oktober 2013</w:t>
      </w:r>
      <w:r w:rsidRPr="00433A7C">
        <w:rPr>
          <w:rFonts w:eastAsia="Times New Roman" w:cs="Helvetica"/>
          <w:color w:val="444444"/>
          <w:lang w:eastAsia="da-DK"/>
        </w:rPr>
        <w:br/>
        <w:t>Ændring af § 4 stk. 1 – vedtaget 27. oktober 2013</w:t>
      </w:r>
      <w:r w:rsidRPr="00433A7C">
        <w:rPr>
          <w:rFonts w:eastAsia="Times New Roman" w:cs="Helvetica"/>
          <w:color w:val="444444"/>
          <w:lang w:eastAsia="da-DK"/>
        </w:rPr>
        <w:br/>
        <w:t>Ny vedtægt § 5 stk. 4 – vedtaget 27. oktober 2013</w:t>
      </w:r>
      <w:r w:rsidRPr="00433A7C">
        <w:rPr>
          <w:rFonts w:eastAsia="Times New Roman" w:cs="Helvetica"/>
          <w:color w:val="444444"/>
          <w:lang w:eastAsia="da-DK"/>
        </w:rPr>
        <w:br/>
        <w:t>Ændring af § 7 stk. 5 – vedtaget 27. oktober 2013</w:t>
      </w:r>
      <w:r w:rsidRPr="00433A7C">
        <w:rPr>
          <w:rFonts w:eastAsia="Times New Roman" w:cs="Helvetica"/>
          <w:color w:val="444444"/>
          <w:lang w:eastAsia="da-DK"/>
        </w:rPr>
        <w:br/>
        <w:t>Ny vedtægt § 7 stk. 11 – vedtaget 27. oktober 2013</w:t>
      </w:r>
      <w:r w:rsidR="00B41BBB" w:rsidRPr="00433A7C">
        <w:rPr>
          <w:rFonts w:eastAsia="Times New Roman" w:cs="Helvetica"/>
          <w:color w:val="444444"/>
          <w:lang w:eastAsia="da-DK"/>
        </w:rPr>
        <w:br/>
        <w:t>Ændring af § 10 stk. 2 – vedtaget 20. februar 2016</w:t>
      </w:r>
      <w:r w:rsidR="0028252E" w:rsidRPr="00433A7C">
        <w:rPr>
          <w:rFonts w:eastAsia="Times New Roman" w:cs="Helvetica"/>
          <w:color w:val="444444"/>
          <w:lang w:eastAsia="da-DK"/>
        </w:rPr>
        <w:br/>
        <w:t>Til § 6 tilføjes stk.5 – Vedtaget 15. september 2019</w:t>
      </w:r>
    </w:p>
    <w:sectPr w:rsidR="006E1FF6" w:rsidRPr="00433A7C">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4323E" w14:textId="77777777" w:rsidR="00CB181D" w:rsidRDefault="00CB181D" w:rsidP="00433A7C">
      <w:pPr>
        <w:spacing w:after="0" w:line="240" w:lineRule="auto"/>
      </w:pPr>
      <w:r>
        <w:separator/>
      </w:r>
    </w:p>
  </w:endnote>
  <w:endnote w:type="continuationSeparator" w:id="0">
    <w:p w14:paraId="3C9C5AB5" w14:textId="77777777" w:rsidR="00CB181D" w:rsidRDefault="00CB181D" w:rsidP="0043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4E0E7" w14:textId="2EFAEAC0" w:rsidR="00433A7C" w:rsidRPr="00433A7C" w:rsidRDefault="00433A7C">
    <w:pPr>
      <w:tabs>
        <w:tab w:val="center" w:pos="4550"/>
        <w:tab w:val="left" w:pos="5818"/>
      </w:tabs>
      <w:ind w:right="260"/>
      <w:jc w:val="right"/>
      <w:rPr>
        <w:b/>
        <w:bCs/>
        <w:sz w:val="24"/>
        <w:szCs w:val="24"/>
      </w:rPr>
    </w:pPr>
    <w:r w:rsidRPr="00433A7C">
      <w:rPr>
        <w:b/>
        <w:bCs/>
        <w:spacing w:val="60"/>
        <w:sz w:val="24"/>
        <w:szCs w:val="24"/>
      </w:rPr>
      <w:t>Vedtægter</w:t>
    </w:r>
    <w:r>
      <w:rPr>
        <w:b/>
        <w:bCs/>
        <w:spacing w:val="60"/>
        <w:sz w:val="24"/>
        <w:szCs w:val="24"/>
      </w:rPr>
      <w:t xml:space="preserve"> -</w:t>
    </w:r>
    <w:r w:rsidRPr="00433A7C">
      <w:rPr>
        <w:b/>
        <w:bCs/>
        <w:spacing w:val="60"/>
        <w:sz w:val="24"/>
        <w:szCs w:val="24"/>
      </w:rPr>
      <w:t xml:space="preserve"> HF Fælles Eje</w:t>
    </w:r>
    <w:r w:rsidRPr="00433A7C">
      <w:rPr>
        <w:b/>
        <w:bCs/>
        <w:spacing w:val="60"/>
        <w:sz w:val="24"/>
        <w:szCs w:val="24"/>
      </w:rPr>
      <w:tab/>
    </w:r>
    <w:r w:rsidRPr="00433A7C">
      <w:rPr>
        <w:b/>
        <w:bCs/>
        <w:spacing w:val="60"/>
        <w:sz w:val="24"/>
        <w:szCs w:val="24"/>
      </w:rPr>
      <w:tab/>
    </w:r>
    <w:r w:rsidRPr="00433A7C">
      <w:rPr>
        <w:b/>
        <w:bCs/>
        <w:spacing w:val="60"/>
        <w:sz w:val="24"/>
        <w:szCs w:val="24"/>
      </w:rPr>
      <w:tab/>
    </w:r>
    <w:r w:rsidRPr="00433A7C">
      <w:rPr>
        <w:b/>
        <w:bCs/>
        <w:spacing w:val="60"/>
        <w:sz w:val="24"/>
        <w:szCs w:val="24"/>
      </w:rPr>
      <w:tab/>
      <w:t>Side</w:t>
    </w:r>
    <w:r w:rsidRPr="00433A7C">
      <w:rPr>
        <w:b/>
        <w:bCs/>
        <w:sz w:val="24"/>
        <w:szCs w:val="24"/>
      </w:rPr>
      <w:t xml:space="preserve"> </w:t>
    </w:r>
    <w:r w:rsidRPr="00433A7C">
      <w:rPr>
        <w:b/>
        <w:bCs/>
        <w:sz w:val="24"/>
        <w:szCs w:val="24"/>
      </w:rPr>
      <w:fldChar w:fldCharType="begin"/>
    </w:r>
    <w:r w:rsidRPr="00433A7C">
      <w:rPr>
        <w:b/>
        <w:bCs/>
        <w:sz w:val="24"/>
        <w:szCs w:val="24"/>
      </w:rPr>
      <w:instrText>PAGE   \* MERGEFORMAT</w:instrText>
    </w:r>
    <w:r w:rsidRPr="00433A7C">
      <w:rPr>
        <w:b/>
        <w:bCs/>
        <w:sz w:val="24"/>
        <w:szCs w:val="24"/>
      </w:rPr>
      <w:fldChar w:fldCharType="separate"/>
    </w:r>
    <w:r w:rsidRPr="00433A7C">
      <w:rPr>
        <w:b/>
        <w:bCs/>
        <w:sz w:val="24"/>
        <w:szCs w:val="24"/>
      </w:rPr>
      <w:t>1</w:t>
    </w:r>
    <w:r w:rsidRPr="00433A7C">
      <w:rPr>
        <w:b/>
        <w:bCs/>
        <w:sz w:val="24"/>
        <w:szCs w:val="24"/>
      </w:rPr>
      <w:fldChar w:fldCharType="end"/>
    </w:r>
    <w:r w:rsidRPr="00433A7C">
      <w:rPr>
        <w:b/>
        <w:bCs/>
        <w:sz w:val="24"/>
        <w:szCs w:val="24"/>
      </w:rPr>
      <w:t xml:space="preserve"> | </w:t>
    </w:r>
    <w:r w:rsidRPr="00433A7C">
      <w:rPr>
        <w:b/>
        <w:bCs/>
        <w:sz w:val="24"/>
        <w:szCs w:val="24"/>
      </w:rPr>
      <w:fldChar w:fldCharType="begin"/>
    </w:r>
    <w:r w:rsidRPr="00433A7C">
      <w:rPr>
        <w:b/>
        <w:bCs/>
        <w:sz w:val="24"/>
        <w:szCs w:val="24"/>
      </w:rPr>
      <w:instrText>NUMPAGES  \* Arabic  \* MERGEFORMAT</w:instrText>
    </w:r>
    <w:r w:rsidRPr="00433A7C">
      <w:rPr>
        <w:b/>
        <w:bCs/>
        <w:sz w:val="24"/>
        <w:szCs w:val="24"/>
      </w:rPr>
      <w:fldChar w:fldCharType="separate"/>
    </w:r>
    <w:r w:rsidRPr="00433A7C">
      <w:rPr>
        <w:b/>
        <w:bCs/>
        <w:sz w:val="24"/>
        <w:szCs w:val="24"/>
      </w:rPr>
      <w:t>1</w:t>
    </w:r>
    <w:r w:rsidRPr="00433A7C">
      <w:rPr>
        <w:b/>
        <w:bCs/>
        <w:sz w:val="24"/>
        <w:szCs w:val="24"/>
      </w:rPr>
      <w:fldChar w:fldCharType="end"/>
    </w:r>
  </w:p>
  <w:p w14:paraId="0C579DE2" w14:textId="77777777" w:rsidR="00433A7C" w:rsidRDefault="00433A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0DCFB" w14:textId="77777777" w:rsidR="00CB181D" w:rsidRDefault="00CB181D" w:rsidP="00433A7C">
      <w:pPr>
        <w:spacing w:after="0" w:line="240" w:lineRule="auto"/>
      </w:pPr>
      <w:r>
        <w:separator/>
      </w:r>
    </w:p>
  </w:footnote>
  <w:footnote w:type="continuationSeparator" w:id="0">
    <w:p w14:paraId="35531FDA" w14:textId="77777777" w:rsidR="00CB181D" w:rsidRDefault="00CB181D" w:rsidP="00433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2757"/>
    <w:multiLevelType w:val="multilevel"/>
    <w:tmpl w:val="02001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A4B7C"/>
    <w:multiLevelType w:val="multilevel"/>
    <w:tmpl w:val="2CB0A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9B567C"/>
    <w:multiLevelType w:val="multilevel"/>
    <w:tmpl w:val="3E607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3459EF"/>
    <w:multiLevelType w:val="multilevel"/>
    <w:tmpl w:val="EC7AB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831E65"/>
    <w:multiLevelType w:val="multilevel"/>
    <w:tmpl w:val="82C423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370DC5"/>
    <w:multiLevelType w:val="multilevel"/>
    <w:tmpl w:val="F4CAA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B515C3"/>
    <w:multiLevelType w:val="multilevel"/>
    <w:tmpl w:val="146A8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D45587"/>
    <w:multiLevelType w:val="multilevel"/>
    <w:tmpl w:val="BEDA3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0E4F64"/>
    <w:multiLevelType w:val="multilevel"/>
    <w:tmpl w:val="CD3C1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250DF3"/>
    <w:multiLevelType w:val="multilevel"/>
    <w:tmpl w:val="C1321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7F38B9"/>
    <w:multiLevelType w:val="multilevel"/>
    <w:tmpl w:val="AD10A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10"/>
  </w:num>
  <w:num w:numId="4">
    <w:abstractNumId w:val="4"/>
  </w:num>
  <w:num w:numId="5">
    <w:abstractNumId w:val="0"/>
  </w:num>
  <w:num w:numId="6">
    <w:abstractNumId w:val="9"/>
  </w:num>
  <w:num w:numId="7">
    <w:abstractNumId w:val="3"/>
  </w:num>
  <w:num w:numId="8">
    <w:abstractNumId w:val="8"/>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F6"/>
    <w:rsid w:val="00001B4E"/>
    <w:rsid w:val="00004AE1"/>
    <w:rsid w:val="00025082"/>
    <w:rsid w:val="00030194"/>
    <w:rsid w:val="00033B78"/>
    <w:rsid w:val="00034313"/>
    <w:rsid w:val="00042379"/>
    <w:rsid w:val="000512AC"/>
    <w:rsid w:val="00051871"/>
    <w:rsid w:val="000527F4"/>
    <w:rsid w:val="000620DA"/>
    <w:rsid w:val="00072F73"/>
    <w:rsid w:val="00073B21"/>
    <w:rsid w:val="00085662"/>
    <w:rsid w:val="00087A34"/>
    <w:rsid w:val="00093406"/>
    <w:rsid w:val="000A196F"/>
    <w:rsid w:val="000A3754"/>
    <w:rsid w:val="000B4005"/>
    <w:rsid w:val="0010232C"/>
    <w:rsid w:val="00113C3E"/>
    <w:rsid w:val="001308C9"/>
    <w:rsid w:val="00141910"/>
    <w:rsid w:val="0015084F"/>
    <w:rsid w:val="00152CE1"/>
    <w:rsid w:val="00170F9F"/>
    <w:rsid w:val="001836F7"/>
    <w:rsid w:val="001A04E5"/>
    <w:rsid w:val="001A3A60"/>
    <w:rsid w:val="001B573F"/>
    <w:rsid w:val="001B7365"/>
    <w:rsid w:val="001C504F"/>
    <w:rsid w:val="001D6914"/>
    <w:rsid w:val="00220385"/>
    <w:rsid w:val="0022758E"/>
    <w:rsid w:val="002355C3"/>
    <w:rsid w:val="00245AB8"/>
    <w:rsid w:val="00255A7C"/>
    <w:rsid w:val="00262EA9"/>
    <w:rsid w:val="0028252E"/>
    <w:rsid w:val="00282EC8"/>
    <w:rsid w:val="0028799D"/>
    <w:rsid w:val="002B0007"/>
    <w:rsid w:val="002F06E7"/>
    <w:rsid w:val="0030082B"/>
    <w:rsid w:val="003104D2"/>
    <w:rsid w:val="00337384"/>
    <w:rsid w:val="00344B97"/>
    <w:rsid w:val="00345255"/>
    <w:rsid w:val="003868B9"/>
    <w:rsid w:val="003C419E"/>
    <w:rsid w:val="00410D36"/>
    <w:rsid w:val="00411572"/>
    <w:rsid w:val="00413C15"/>
    <w:rsid w:val="0042227F"/>
    <w:rsid w:val="00433A7C"/>
    <w:rsid w:val="00460EAA"/>
    <w:rsid w:val="004A2467"/>
    <w:rsid w:val="004A479C"/>
    <w:rsid w:val="004B5BA9"/>
    <w:rsid w:val="004E3D94"/>
    <w:rsid w:val="004E77C2"/>
    <w:rsid w:val="00514DB6"/>
    <w:rsid w:val="00515A18"/>
    <w:rsid w:val="00516B3C"/>
    <w:rsid w:val="00536EC6"/>
    <w:rsid w:val="005400AC"/>
    <w:rsid w:val="0055537F"/>
    <w:rsid w:val="005B5141"/>
    <w:rsid w:val="005D7E7C"/>
    <w:rsid w:val="005E6625"/>
    <w:rsid w:val="006110C6"/>
    <w:rsid w:val="00613BEB"/>
    <w:rsid w:val="00634498"/>
    <w:rsid w:val="006445EB"/>
    <w:rsid w:val="00660AE7"/>
    <w:rsid w:val="006A61C4"/>
    <w:rsid w:val="006D78D8"/>
    <w:rsid w:val="006E1FF6"/>
    <w:rsid w:val="006E43B0"/>
    <w:rsid w:val="00703A77"/>
    <w:rsid w:val="00715BC2"/>
    <w:rsid w:val="0072483B"/>
    <w:rsid w:val="00726939"/>
    <w:rsid w:val="00730E1F"/>
    <w:rsid w:val="0073754C"/>
    <w:rsid w:val="0078526C"/>
    <w:rsid w:val="007860EF"/>
    <w:rsid w:val="007908EF"/>
    <w:rsid w:val="00797801"/>
    <w:rsid w:val="007A25DC"/>
    <w:rsid w:val="007C06D0"/>
    <w:rsid w:val="007D18CD"/>
    <w:rsid w:val="007E5791"/>
    <w:rsid w:val="007F6F0A"/>
    <w:rsid w:val="00816F00"/>
    <w:rsid w:val="00823B69"/>
    <w:rsid w:val="00841EE4"/>
    <w:rsid w:val="008478C5"/>
    <w:rsid w:val="008549AA"/>
    <w:rsid w:val="0086167F"/>
    <w:rsid w:val="00861C28"/>
    <w:rsid w:val="008630F8"/>
    <w:rsid w:val="0086471C"/>
    <w:rsid w:val="00874198"/>
    <w:rsid w:val="00876F11"/>
    <w:rsid w:val="00893AA8"/>
    <w:rsid w:val="008B1C7B"/>
    <w:rsid w:val="008B53F7"/>
    <w:rsid w:val="008C20D3"/>
    <w:rsid w:val="008D1F62"/>
    <w:rsid w:val="008D39B4"/>
    <w:rsid w:val="008E785D"/>
    <w:rsid w:val="008F29F5"/>
    <w:rsid w:val="009075E8"/>
    <w:rsid w:val="00920EB6"/>
    <w:rsid w:val="00922756"/>
    <w:rsid w:val="00922A96"/>
    <w:rsid w:val="00931886"/>
    <w:rsid w:val="0093706F"/>
    <w:rsid w:val="0095457F"/>
    <w:rsid w:val="00960BDA"/>
    <w:rsid w:val="00987A56"/>
    <w:rsid w:val="009D55F4"/>
    <w:rsid w:val="009D5B0D"/>
    <w:rsid w:val="009F067E"/>
    <w:rsid w:val="009F17F7"/>
    <w:rsid w:val="00A20407"/>
    <w:rsid w:val="00A27BC7"/>
    <w:rsid w:val="00A31BE1"/>
    <w:rsid w:val="00A37246"/>
    <w:rsid w:val="00A521C4"/>
    <w:rsid w:val="00A5442A"/>
    <w:rsid w:val="00A61498"/>
    <w:rsid w:val="00A95E62"/>
    <w:rsid w:val="00AC3311"/>
    <w:rsid w:val="00AD41A7"/>
    <w:rsid w:val="00AD43CA"/>
    <w:rsid w:val="00AE18B3"/>
    <w:rsid w:val="00AE7BB8"/>
    <w:rsid w:val="00B016C4"/>
    <w:rsid w:val="00B2169A"/>
    <w:rsid w:val="00B238E8"/>
    <w:rsid w:val="00B41BBB"/>
    <w:rsid w:val="00B5338E"/>
    <w:rsid w:val="00B568DA"/>
    <w:rsid w:val="00B56AF3"/>
    <w:rsid w:val="00B6399F"/>
    <w:rsid w:val="00B76F43"/>
    <w:rsid w:val="00B83CF7"/>
    <w:rsid w:val="00B8679E"/>
    <w:rsid w:val="00BB0D7D"/>
    <w:rsid w:val="00BB4383"/>
    <w:rsid w:val="00BB7DEB"/>
    <w:rsid w:val="00BC7CF7"/>
    <w:rsid w:val="00BD1D70"/>
    <w:rsid w:val="00BE4700"/>
    <w:rsid w:val="00BE5A70"/>
    <w:rsid w:val="00C01AD5"/>
    <w:rsid w:val="00C0204B"/>
    <w:rsid w:val="00C04123"/>
    <w:rsid w:val="00C17487"/>
    <w:rsid w:val="00C372AC"/>
    <w:rsid w:val="00C40096"/>
    <w:rsid w:val="00C40A4C"/>
    <w:rsid w:val="00C44AA6"/>
    <w:rsid w:val="00C53B53"/>
    <w:rsid w:val="00C56E0B"/>
    <w:rsid w:val="00C8443B"/>
    <w:rsid w:val="00C93628"/>
    <w:rsid w:val="00C94881"/>
    <w:rsid w:val="00CB181D"/>
    <w:rsid w:val="00CB3A3B"/>
    <w:rsid w:val="00CD0B6D"/>
    <w:rsid w:val="00CE33C8"/>
    <w:rsid w:val="00CE3C0C"/>
    <w:rsid w:val="00D01B38"/>
    <w:rsid w:val="00D074FD"/>
    <w:rsid w:val="00D14E4C"/>
    <w:rsid w:val="00D2143B"/>
    <w:rsid w:val="00D4051D"/>
    <w:rsid w:val="00D40BDE"/>
    <w:rsid w:val="00D44678"/>
    <w:rsid w:val="00D759B6"/>
    <w:rsid w:val="00D85791"/>
    <w:rsid w:val="00D90C39"/>
    <w:rsid w:val="00D92D24"/>
    <w:rsid w:val="00DA6E8C"/>
    <w:rsid w:val="00DB0B9A"/>
    <w:rsid w:val="00DB5D62"/>
    <w:rsid w:val="00DC035A"/>
    <w:rsid w:val="00DD0F9F"/>
    <w:rsid w:val="00DD1978"/>
    <w:rsid w:val="00DE5FF5"/>
    <w:rsid w:val="00DF424C"/>
    <w:rsid w:val="00E26948"/>
    <w:rsid w:val="00E278B3"/>
    <w:rsid w:val="00E41FAF"/>
    <w:rsid w:val="00E44E09"/>
    <w:rsid w:val="00E62277"/>
    <w:rsid w:val="00E64AA8"/>
    <w:rsid w:val="00E64C2C"/>
    <w:rsid w:val="00E708C3"/>
    <w:rsid w:val="00E71F04"/>
    <w:rsid w:val="00EA0054"/>
    <w:rsid w:val="00EC2351"/>
    <w:rsid w:val="00EE2CDD"/>
    <w:rsid w:val="00EE5030"/>
    <w:rsid w:val="00F033E1"/>
    <w:rsid w:val="00F07E0C"/>
    <w:rsid w:val="00F127A2"/>
    <w:rsid w:val="00F172E4"/>
    <w:rsid w:val="00F17B67"/>
    <w:rsid w:val="00F23BBF"/>
    <w:rsid w:val="00F41335"/>
    <w:rsid w:val="00F5010F"/>
    <w:rsid w:val="00F65C04"/>
    <w:rsid w:val="00F86E57"/>
    <w:rsid w:val="00FB4A6C"/>
    <w:rsid w:val="00FC36AB"/>
    <w:rsid w:val="00FF52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F5B1"/>
  <w15:chartTrackingRefBased/>
  <w15:docId w15:val="{D089F5BE-9F3B-475F-9EC1-E3F43F33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6E1F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E1FF6"/>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6E1FF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6E1FF6"/>
    <w:rPr>
      <w:b/>
      <w:bCs/>
    </w:rPr>
  </w:style>
  <w:style w:type="character" w:styleId="Hyperlink">
    <w:name w:val="Hyperlink"/>
    <w:basedOn w:val="Standardskrifttypeiafsnit"/>
    <w:uiPriority w:val="99"/>
    <w:semiHidden/>
    <w:unhideWhenUsed/>
    <w:rsid w:val="006E1FF6"/>
    <w:rPr>
      <w:color w:val="0000FF"/>
      <w:u w:val="single"/>
    </w:rPr>
  </w:style>
  <w:style w:type="paragraph" w:styleId="Sidehoved">
    <w:name w:val="header"/>
    <w:basedOn w:val="Normal"/>
    <w:link w:val="SidehovedTegn"/>
    <w:uiPriority w:val="99"/>
    <w:unhideWhenUsed/>
    <w:rsid w:val="00433A7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33A7C"/>
  </w:style>
  <w:style w:type="paragraph" w:styleId="Sidefod">
    <w:name w:val="footer"/>
    <w:basedOn w:val="Normal"/>
    <w:link w:val="SidefodTegn"/>
    <w:uiPriority w:val="99"/>
    <w:unhideWhenUsed/>
    <w:rsid w:val="00433A7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3A7C"/>
  </w:style>
  <w:style w:type="paragraph" w:styleId="Listeafsnit">
    <w:name w:val="List Paragraph"/>
    <w:basedOn w:val="Normal"/>
    <w:uiPriority w:val="34"/>
    <w:qFormat/>
    <w:rsid w:val="00433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557255">
      <w:bodyDiv w:val="1"/>
      <w:marLeft w:val="0"/>
      <w:marRight w:val="0"/>
      <w:marTop w:val="0"/>
      <w:marBottom w:val="0"/>
      <w:divBdr>
        <w:top w:val="none" w:sz="0" w:space="0" w:color="auto"/>
        <w:left w:val="none" w:sz="0" w:space="0" w:color="auto"/>
        <w:bottom w:val="none" w:sz="0" w:space="0" w:color="auto"/>
        <w:right w:val="none" w:sz="0" w:space="0" w:color="auto"/>
      </w:divBdr>
      <w:divsChild>
        <w:div w:id="1965304633">
          <w:marLeft w:val="0"/>
          <w:marRight w:val="0"/>
          <w:marTop w:val="0"/>
          <w:marBottom w:val="0"/>
          <w:divBdr>
            <w:top w:val="none" w:sz="0" w:space="0" w:color="auto"/>
            <w:left w:val="none" w:sz="0" w:space="0" w:color="auto"/>
            <w:bottom w:val="none" w:sz="0" w:space="0" w:color="auto"/>
            <w:right w:val="none" w:sz="0" w:space="0" w:color="auto"/>
          </w:divBdr>
        </w:div>
      </w:divsChild>
    </w:div>
    <w:div w:id="201202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2712</Words>
  <Characters>16546</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Johansen</dc:creator>
  <cp:keywords/>
  <dc:description/>
  <cp:lastModifiedBy>Stine Johansen</cp:lastModifiedBy>
  <cp:revision>3</cp:revision>
  <dcterms:created xsi:type="dcterms:W3CDTF">2021-02-21T15:08:00Z</dcterms:created>
  <dcterms:modified xsi:type="dcterms:W3CDTF">2021-02-21T15:28:00Z</dcterms:modified>
</cp:coreProperties>
</file>